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8A" w:rsidRPr="007A248A" w:rsidRDefault="00CA625B" w:rsidP="00AF3D59">
      <w:pPr>
        <w:ind w:right="-1"/>
        <w:rPr>
          <w:b/>
          <w:lang w:val="el-GR"/>
        </w:rPr>
      </w:pPr>
      <w:r w:rsidRPr="007A248A">
        <w:rPr>
          <w:b/>
          <w:lang w:val="el-GR"/>
        </w:rPr>
        <w:t>ΠΑΝΕΛΛΗΝΙΑ ΟΜΟΣΠΟΝΔΙΑ ΣΩΜΑΤΕΙΩΝ</w:t>
      </w:r>
      <w:r w:rsidR="007A248A" w:rsidRPr="007A248A">
        <w:rPr>
          <w:b/>
          <w:sz w:val="24"/>
          <w:szCs w:val="24"/>
          <w:lang w:val="el-GR"/>
        </w:rPr>
        <w:t xml:space="preserve"> </w:t>
      </w:r>
      <w:r w:rsidR="00AF3D59">
        <w:rPr>
          <w:b/>
          <w:sz w:val="24"/>
          <w:szCs w:val="24"/>
          <w:lang w:val="el-GR"/>
        </w:rPr>
        <w:t xml:space="preserve">                 </w:t>
      </w:r>
      <w:r w:rsidR="00AF3D59" w:rsidRPr="00AF3D59">
        <w:rPr>
          <w:b/>
          <w:lang w:val="el-GR"/>
        </w:rPr>
        <w:t>ΠΑΝΕΛΛΗΝΙΑ ΟΜΟΣΠΟΝΔΙΑ ΣΩΜΑΤΕΙΩΝ</w:t>
      </w:r>
      <w:r w:rsidR="00AF3D59">
        <w:rPr>
          <w:b/>
          <w:sz w:val="24"/>
          <w:szCs w:val="24"/>
          <w:lang w:val="el-GR"/>
        </w:rPr>
        <w:t xml:space="preserve"> </w:t>
      </w:r>
      <w:r w:rsidR="007A248A" w:rsidRPr="007A248A">
        <w:rPr>
          <w:b/>
          <w:sz w:val="24"/>
          <w:szCs w:val="24"/>
          <w:lang w:val="el-GR"/>
        </w:rPr>
        <w:t xml:space="preserve">    </w:t>
      </w:r>
      <w:r w:rsidR="00AF3D59" w:rsidRPr="00AF3D59">
        <w:rPr>
          <w:b/>
          <w:lang w:val="el-GR"/>
        </w:rPr>
        <w:t xml:space="preserve"> </w:t>
      </w:r>
      <w:r w:rsidR="007A248A" w:rsidRPr="007A248A">
        <w:rPr>
          <w:b/>
          <w:lang w:val="el-GR"/>
        </w:rPr>
        <w:t xml:space="preserve">                                     </w:t>
      </w:r>
    </w:p>
    <w:p w:rsidR="007A248A" w:rsidRPr="007A248A" w:rsidRDefault="007A248A" w:rsidP="007A248A">
      <w:pPr>
        <w:ind w:right="-234"/>
        <w:jc w:val="both"/>
        <w:rPr>
          <w:b/>
          <w:lang w:val="el-GR"/>
        </w:rPr>
      </w:pPr>
      <w:r w:rsidRPr="007A248A">
        <w:rPr>
          <w:b/>
          <w:lang w:val="el-GR"/>
        </w:rPr>
        <w:t xml:space="preserve">ΚΛΙΝΙΚΟΕΡΓΑΣΤΗΡΙΑΚΩΝ ΕΙΔΙΚΟΤΗΤΩΝ             </w:t>
      </w:r>
      <w:r w:rsidR="00AF3D59" w:rsidRPr="00AF3D59">
        <w:rPr>
          <w:b/>
          <w:lang w:val="el-GR"/>
        </w:rPr>
        <w:t xml:space="preserve"> </w:t>
      </w:r>
      <w:r w:rsidR="00C61F9B">
        <w:rPr>
          <w:rFonts w:ascii="Tahoma" w:hAnsi="Tahoma" w:cs="Tahoma"/>
          <w:b/>
          <w:lang w:val="el-GR"/>
        </w:rPr>
        <w:t xml:space="preserve"> </w:t>
      </w:r>
      <w:r w:rsidRPr="00950133">
        <w:rPr>
          <w:rFonts w:ascii="Tahoma" w:hAnsi="Tahoma" w:cs="Tahoma"/>
          <w:b/>
          <w:lang w:val="el-GR"/>
        </w:rPr>
        <w:t xml:space="preserve"> </w:t>
      </w:r>
      <w:r w:rsidR="00AF3D59" w:rsidRPr="00AF3D59">
        <w:rPr>
          <w:b/>
          <w:lang w:val="el-GR"/>
        </w:rPr>
        <w:t>ΙΔΙΩΤΙΚΗΣ ΠΡΩΤΟΒΑΘΜΙΑΣ ΥΓΕΙΑΣ</w:t>
      </w:r>
      <w:r w:rsidRPr="00950133">
        <w:rPr>
          <w:rFonts w:ascii="Tahoma" w:hAnsi="Tahoma" w:cs="Tahoma"/>
          <w:b/>
          <w:lang w:val="el-GR"/>
        </w:rPr>
        <w:t xml:space="preserve"> </w:t>
      </w:r>
      <w:r w:rsidR="00C61F9B" w:rsidRPr="00C61F9B">
        <w:rPr>
          <w:b/>
          <w:lang w:val="el-GR"/>
        </w:rPr>
        <w:t>(ΠΟΣΙΠΥ)</w:t>
      </w:r>
      <w:r w:rsidRPr="00950133">
        <w:rPr>
          <w:rFonts w:ascii="Tahoma" w:hAnsi="Tahoma" w:cs="Tahoma"/>
          <w:b/>
          <w:lang w:val="el-GR"/>
        </w:rPr>
        <w:t xml:space="preserve">       </w:t>
      </w:r>
      <w:r w:rsidRPr="007A248A">
        <w:rPr>
          <w:rFonts w:ascii="Tahoma" w:hAnsi="Tahoma" w:cs="Tahoma"/>
          <w:b/>
          <w:lang w:val="el-GR"/>
        </w:rPr>
        <w:t xml:space="preserve">   </w:t>
      </w:r>
    </w:p>
    <w:p w:rsidR="007A248A" w:rsidRPr="007A248A" w:rsidRDefault="007A248A" w:rsidP="007A248A">
      <w:pPr>
        <w:ind w:right="-234"/>
        <w:jc w:val="both"/>
        <w:rPr>
          <w:b/>
          <w:lang w:val="el-GR"/>
        </w:rPr>
      </w:pPr>
      <w:r w:rsidRPr="007A248A">
        <w:rPr>
          <w:b/>
          <w:lang w:val="el-GR"/>
        </w:rPr>
        <w:t>(ΠΟΣΚΕ)</w:t>
      </w:r>
      <w:r w:rsidR="00AF3D59">
        <w:rPr>
          <w:b/>
          <w:lang w:val="el-GR"/>
        </w:rPr>
        <w:tab/>
      </w:r>
      <w:r w:rsidR="00AF3D59">
        <w:rPr>
          <w:b/>
          <w:lang w:val="el-GR"/>
        </w:rPr>
        <w:tab/>
      </w:r>
      <w:r w:rsidR="00AF3D59">
        <w:rPr>
          <w:b/>
          <w:lang w:val="el-GR"/>
        </w:rPr>
        <w:tab/>
      </w:r>
      <w:r w:rsidR="00AF3D59">
        <w:rPr>
          <w:b/>
          <w:lang w:val="el-GR"/>
        </w:rPr>
        <w:tab/>
      </w:r>
      <w:r w:rsidR="00AF3D59">
        <w:rPr>
          <w:b/>
          <w:lang w:val="el-GR"/>
        </w:rPr>
        <w:tab/>
      </w:r>
      <w:r w:rsidR="00AF3D59">
        <w:rPr>
          <w:b/>
          <w:lang w:val="el-GR"/>
        </w:rPr>
        <w:tab/>
        <w:t xml:space="preserve">        Πανεπιστημίου 56 Αθήνα Τ.Κ. 106 78</w:t>
      </w:r>
    </w:p>
    <w:p w:rsidR="007A248A" w:rsidRPr="007A248A" w:rsidRDefault="007A248A" w:rsidP="007A248A">
      <w:pPr>
        <w:ind w:right="-234"/>
        <w:rPr>
          <w:lang w:val="el-GR"/>
        </w:rPr>
      </w:pPr>
      <w:r w:rsidRPr="007A248A">
        <w:rPr>
          <w:b/>
          <w:lang w:val="el-GR"/>
        </w:rPr>
        <w:t xml:space="preserve"> </w:t>
      </w:r>
      <w:r w:rsidRPr="007A248A">
        <w:rPr>
          <w:lang w:val="el-GR"/>
        </w:rPr>
        <w:t>ΧΑΡ.ΤΡΙΚΟΥΠΗ 12,ΗΛΙΟΥΠΟΛΗ  Τ.Κ 16346</w:t>
      </w:r>
      <w:r>
        <w:rPr>
          <w:lang w:val="el-GR"/>
        </w:rPr>
        <w:tab/>
      </w:r>
      <w:r>
        <w:rPr>
          <w:lang w:val="el-GR"/>
        </w:rPr>
        <w:tab/>
      </w:r>
      <w:r w:rsidR="00AF3D59" w:rsidRPr="00AF3D59">
        <w:rPr>
          <w:rFonts w:ascii="Tahoma" w:hAnsi="Tahoma" w:cs="Tahoma"/>
          <w:lang w:val="el-GR"/>
        </w:rPr>
        <w:t xml:space="preserve"> </w:t>
      </w:r>
      <w:r w:rsidRPr="00950133">
        <w:rPr>
          <w:rFonts w:ascii="Tahoma" w:hAnsi="Tahoma" w:cs="Tahoma"/>
          <w:lang w:val="el-GR"/>
        </w:rPr>
        <w:t xml:space="preserve">                        </w:t>
      </w:r>
    </w:p>
    <w:p w:rsidR="007A248A" w:rsidRPr="00AF3D59" w:rsidRDefault="007A248A" w:rsidP="007A248A">
      <w:pPr>
        <w:ind w:right="-234"/>
      </w:pPr>
      <w:r w:rsidRPr="007A248A">
        <w:rPr>
          <w:lang w:val="el-GR"/>
        </w:rPr>
        <w:t>ΤΗΛ</w:t>
      </w:r>
      <w:r w:rsidRPr="00AF3D59">
        <w:t>.210-9959181,</w:t>
      </w:r>
      <w:r w:rsidRPr="007A248A">
        <w:t>FAX</w:t>
      </w:r>
      <w:r w:rsidRPr="00AF3D59">
        <w:t>:210-9916854</w:t>
      </w:r>
      <w:r w:rsidRPr="00AF3D59">
        <w:rPr>
          <w:rFonts w:ascii="Tahoma" w:hAnsi="Tahoma" w:cs="Tahoma"/>
        </w:rPr>
        <w:t xml:space="preserve"> </w:t>
      </w:r>
      <w:r w:rsidRPr="00AF3D59">
        <w:rPr>
          <w:rFonts w:ascii="Tahoma" w:hAnsi="Tahoma" w:cs="Tahoma"/>
        </w:rPr>
        <w:tab/>
      </w:r>
      <w:r w:rsidRPr="00AF3D59">
        <w:rPr>
          <w:rFonts w:ascii="Tahoma" w:hAnsi="Tahoma" w:cs="Tahoma"/>
        </w:rPr>
        <w:tab/>
      </w:r>
      <w:r w:rsidRPr="00AF3D59">
        <w:rPr>
          <w:rFonts w:ascii="Tahoma" w:hAnsi="Tahoma" w:cs="Tahoma"/>
        </w:rPr>
        <w:tab/>
      </w:r>
      <w:r w:rsidR="00AF3D59">
        <w:rPr>
          <w:rFonts w:ascii="Tahoma" w:hAnsi="Tahoma" w:cs="Tahoma"/>
        </w:rPr>
        <w:t xml:space="preserve"> </w:t>
      </w:r>
      <w:r w:rsidRPr="00AF3D59">
        <w:rPr>
          <w:rFonts w:ascii="Tahoma" w:hAnsi="Tahoma" w:cs="Tahoma"/>
        </w:rPr>
        <w:t xml:space="preserve">                      </w:t>
      </w:r>
    </w:p>
    <w:p w:rsidR="007A248A" w:rsidRPr="007A248A" w:rsidRDefault="007A248A" w:rsidP="007A248A">
      <w:pPr>
        <w:ind w:right="-234"/>
      </w:pPr>
      <w:r w:rsidRPr="007A248A">
        <w:t>Email: poske2013@gmail.com</w:t>
      </w:r>
      <w:r w:rsidRPr="007A248A">
        <w:rPr>
          <w:rFonts w:ascii="Tahoma" w:hAnsi="Tahoma" w:cs="Tahoma"/>
          <w:lang w:val="pt-BR"/>
        </w:rPr>
        <w:t xml:space="preserve"> </w:t>
      </w:r>
      <w:r>
        <w:rPr>
          <w:rFonts w:ascii="Tahoma" w:hAnsi="Tahoma" w:cs="Tahoma"/>
        </w:rPr>
        <w:tab/>
      </w:r>
      <w:r w:rsidRPr="007A248A">
        <w:rPr>
          <w:rFonts w:ascii="Tahoma" w:hAnsi="Tahoma" w:cs="Tahoma"/>
        </w:rPr>
        <w:tab/>
      </w:r>
      <w:r w:rsidRPr="007A248A">
        <w:rPr>
          <w:rFonts w:ascii="Tahoma" w:hAnsi="Tahoma" w:cs="Tahoma"/>
        </w:rPr>
        <w:tab/>
      </w:r>
      <w:r w:rsidRPr="007A248A">
        <w:rPr>
          <w:rFonts w:ascii="Tahoma" w:hAnsi="Tahoma" w:cs="Tahoma"/>
        </w:rPr>
        <w:tab/>
      </w:r>
      <w:r w:rsidR="00AF3D59">
        <w:rPr>
          <w:rFonts w:ascii="Tahoma" w:hAnsi="Tahoma" w:cs="Tahoma"/>
          <w:lang w:val="pt-BR"/>
        </w:rPr>
        <w:t xml:space="preserve"> </w:t>
      </w:r>
    </w:p>
    <w:p w:rsidR="007A248A" w:rsidRPr="007A248A" w:rsidRDefault="007A248A" w:rsidP="007A248A">
      <w:pPr>
        <w:ind w:right="-234"/>
        <w:jc w:val="both"/>
        <w:rPr>
          <w:b/>
          <w:sz w:val="24"/>
          <w:szCs w:val="24"/>
          <w:lang w:val="el-GR"/>
        </w:rPr>
      </w:pPr>
      <w:proofErr w:type="spellStart"/>
      <w:r w:rsidRPr="007A248A">
        <w:rPr>
          <w:lang w:val="el-GR"/>
        </w:rPr>
        <w:t>Δνση</w:t>
      </w:r>
      <w:proofErr w:type="spellEnd"/>
      <w:r w:rsidRPr="007A248A">
        <w:rPr>
          <w:lang w:val="el-GR"/>
        </w:rPr>
        <w:t xml:space="preserve"> Επικοινωνίας : </w:t>
      </w:r>
      <w:proofErr w:type="spellStart"/>
      <w:r w:rsidRPr="007A248A">
        <w:rPr>
          <w:lang w:val="el-GR"/>
        </w:rPr>
        <w:t>Χαρ.Τρικούπη</w:t>
      </w:r>
      <w:proofErr w:type="spellEnd"/>
      <w:r w:rsidRPr="007A248A">
        <w:rPr>
          <w:lang w:val="el-GR"/>
        </w:rPr>
        <w:t xml:space="preserve"> 12 Ηλιούπολη</w:t>
      </w:r>
      <w:r>
        <w:rPr>
          <w:lang w:val="el-GR"/>
        </w:rPr>
        <w:tab/>
      </w:r>
      <w:r>
        <w:rPr>
          <w:lang w:val="el-GR"/>
        </w:rPr>
        <w:tab/>
      </w:r>
      <w:r w:rsidR="00AF3D59">
        <w:rPr>
          <w:rFonts w:ascii="Tahoma" w:hAnsi="Tahoma" w:cs="Tahoma"/>
          <w:lang w:val="pt-BR"/>
        </w:rPr>
        <w:t xml:space="preserve"> </w:t>
      </w:r>
      <w:r w:rsidRPr="007A248A">
        <w:rPr>
          <w:b/>
          <w:sz w:val="24"/>
          <w:szCs w:val="24"/>
          <w:lang w:val="el-GR"/>
        </w:rPr>
        <w:t xml:space="preserve">   </w:t>
      </w:r>
    </w:p>
    <w:p w:rsidR="007A248A" w:rsidRPr="007A248A" w:rsidRDefault="007A248A" w:rsidP="007A248A">
      <w:pPr>
        <w:ind w:right="-234"/>
        <w:rPr>
          <w:lang w:val="el-GR"/>
        </w:rPr>
      </w:pPr>
    </w:p>
    <w:p w:rsidR="007A248A" w:rsidRPr="007A248A" w:rsidRDefault="007A248A" w:rsidP="007A248A">
      <w:pPr>
        <w:rPr>
          <w:rFonts w:ascii="Tahoma" w:hAnsi="Tahoma" w:cs="Tahoma"/>
          <w:b/>
          <w:lang w:val="el-GR"/>
        </w:rPr>
      </w:pPr>
      <w:r w:rsidRPr="007A248A">
        <w:rPr>
          <w:b/>
          <w:lang w:val="el-GR"/>
        </w:rPr>
        <w:t xml:space="preserve">                                                                  </w:t>
      </w:r>
      <w:r w:rsidRPr="007A248A">
        <w:rPr>
          <w:rFonts w:ascii="Tahoma" w:hAnsi="Tahoma" w:cs="Tahoma"/>
          <w:b/>
          <w:lang w:val="el-GR"/>
        </w:rPr>
        <w:t xml:space="preserve">                                  </w:t>
      </w:r>
      <w:r w:rsidRPr="007A248A">
        <w:rPr>
          <w:rFonts w:ascii="Tahoma" w:hAnsi="Tahoma" w:cs="Tahoma"/>
          <w:lang w:val="el-GR"/>
        </w:rPr>
        <w:t xml:space="preserve">                         </w:t>
      </w:r>
    </w:p>
    <w:p w:rsidR="00CA625B" w:rsidRPr="00B66703" w:rsidRDefault="00AF3D59" w:rsidP="00CA625B">
      <w:pPr>
        <w:ind w:right="-234"/>
        <w:jc w:val="both"/>
        <w:rPr>
          <w:color w:val="548DD4"/>
          <w:sz w:val="24"/>
          <w:szCs w:val="24"/>
          <w:lang w:val="el-GR"/>
        </w:rPr>
      </w:pPr>
      <w:r>
        <w:rPr>
          <w:b/>
          <w:bCs/>
          <w:color w:val="000000"/>
          <w:lang w:val="el-GR"/>
        </w:rPr>
        <w:t xml:space="preserve"> </w:t>
      </w:r>
    </w:p>
    <w:p w:rsidR="009F2CD2" w:rsidRPr="00B44710" w:rsidRDefault="007A248A" w:rsidP="00077639">
      <w:pPr>
        <w:ind w:right="-234"/>
        <w:rPr>
          <w:color w:val="000000" w:themeColor="text1"/>
          <w:sz w:val="24"/>
          <w:lang w:val="el-GR"/>
        </w:rPr>
      </w:pPr>
      <w:r>
        <w:rPr>
          <w:sz w:val="22"/>
          <w:szCs w:val="22"/>
          <w:lang w:val="el-GR"/>
        </w:rPr>
        <w:t xml:space="preserve"> </w:t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548DD4"/>
          <w:sz w:val="24"/>
          <w:lang w:val="el-GR"/>
        </w:rPr>
        <w:tab/>
      </w:r>
      <w:r w:rsidR="009F2CD2" w:rsidRPr="00CA625B">
        <w:rPr>
          <w:color w:val="000000" w:themeColor="text1"/>
          <w:sz w:val="24"/>
          <w:lang w:val="el-GR"/>
        </w:rPr>
        <w:tab/>
      </w:r>
      <w:r w:rsidR="000E2A0C" w:rsidRPr="00C24C26">
        <w:rPr>
          <w:color w:val="000000" w:themeColor="text1"/>
          <w:sz w:val="24"/>
          <w:lang w:val="el-GR"/>
        </w:rPr>
        <w:t xml:space="preserve">    </w:t>
      </w:r>
      <w:r w:rsidR="003249D2">
        <w:rPr>
          <w:color w:val="000000" w:themeColor="text1"/>
          <w:sz w:val="24"/>
          <w:lang w:val="el-GR"/>
        </w:rPr>
        <w:t>Αθήνα</w:t>
      </w:r>
      <w:r w:rsidR="009F2CD2" w:rsidRPr="00C24C26">
        <w:rPr>
          <w:color w:val="000000" w:themeColor="text1"/>
          <w:sz w:val="24"/>
          <w:lang w:val="el-GR"/>
        </w:rPr>
        <w:t xml:space="preserve"> </w:t>
      </w:r>
      <w:r w:rsidR="00AF3D59">
        <w:rPr>
          <w:color w:val="000000" w:themeColor="text1"/>
          <w:sz w:val="24"/>
          <w:lang w:val="el-GR"/>
        </w:rPr>
        <w:t>23/02/2017</w:t>
      </w:r>
    </w:p>
    <w:p w:rsidR="000936CF" w:rsidRPr="00C24C26" w:rsidRDefault="000936CF" w:rsidP="009F2CD2">
      <w:pPr>
        <w:jc w:val="both"/>
        <w:rPr>
          <w:color w:val="000000" w:themeColor="text1"/>
          <w:sz w:val="24"/>
          <w:lang w:val="el-GR"/>
        </w:rPr>
      </w:pPr>
    </w:p>
    <w:p w:rsidR="00634716" w:rsidRPr="00C24C26" w:rsidRDefault="00634716" w:rsidP="00634716">
      <w:pPr>
        <w:rPr>
          <w:sz w:val="24"/>
          <w:szCs w:val="24"/>
          <w:lang w:val="el-GR"/>
        </w:rPr>
      </w:pPr>
    </w:p>
    <w:p w:rsidR="00CA625B" w:rsidRDefault="00CA625B" w:rsidP="00634716">
      <w:pPr>
        <w:rPr>
          <w:sz w:val="24"/>
          <w:szCs w:val="24"/>
          <w:lang w:val="el-GR"/>
        </w:rPr>
      </w:pPr>
    </w:p>
    <w:p w:rsidR="00CA625B" w:rsidRPr="00AF3D59" w:rsidRDefault="00AF3D59" w:rsidP="000C1734">
      <w:pPr>
        <w:jc w:val="center"/>
        <w:rPr>
          <w:b/>
          <w:sz w:val="24"/>
          <w:szCs w:val="24"/>
          <w:u w:val="single"/>
          <w:lang w:val="el-GR"/>
        </w:rPr>
      </w:pPr>
      <w:r w:rsidRPr="00AF3D59">
        <w:rPr>
          <w:b/>
          <w:sz w:val="24"/>
          <w:szCs w:val="24"/>
          <w:u w:val="single"/>
          <w:lang w:val="el-GR"/>
        </w:rPr>
        <w:t xml:space="preserve">ΔΕΛΤΙΟ ΤΥΠΟΥ </w:t>
      </w:r>
    </w:p>
    <w:p w:rsidR="00AF3D59" w:rsidRPr="000C1734" w:rsidRDefault="00AF3D59" w:rsidP="000C1734">
      <w:pPr>
        <w:jc w:val="center"/>
        <w:rPr>
          <w:b/>
          <w:sz w:val="24"/>
          <w:szCs w:val="24"/>
          <w:lang w:val="el-GR"/>
        </w:rPr>
      </w:pPr>
    </w:p>
    <w:p w:rsidR="00CD6441" w:rsidRPr="00C61F9B" w:rsidRDefault="00AF3D59" w:rsidP="00AF3D59">
      <w:pPr>
        <w:jc w:val="center"/>
        <w:rPr>
          <w:b/>
          <w:sz w:val="24"/>
          <w:szCs w:val="24"/>
          <w:u w:val="single"/>
          <w:lang w:val="el-GR"/>
        </w:rPr>
      </w:pPr>
      <w:r w:rsidRPr="00AF3D59">
        <w:rPr>
          <w:b/>
          <w:sz w:val="24"/>
          <w:szCs w:val="24"/>
          <w:u w:val="single"/>
          <w:lang w:val="el-GR"/>
        </w:rPr>
        <w:t xml:space="preserve">ΘΕΜΑ: Συνάντηση με πρόεδρο ΕΟΠΥΥ για ληξιπρόθεσμα και </w:t>
      </w:r>
      <w:proofErr w:type="spellStart"/>
      <w:r w:rsidRPr="00AF3D59">
        <w:rPr>
          <w:b/>
          <w:sz w:val="24"/>
          <w:szCs w:val="24"/>
          <w:u w:val="single"/>
        </w:rPr>
        <w:t>clawback</w:t>
      </w:r>
      <w:proofErr w:type="spellEnd"/>
    </w:p>
    <w:p w:rsidR="00AF3D59" w:rsidRPr="00AF3D59" w:rsidRDefault="00AF3D59" w:rsidP="00AF3D59">
      <w:pPr>
        <w:jc w:val="center"/>
        <w:rPr>
          <w:b/>
          <w:sz w:val="24"/>
          <w:szCs w:val="24"/>
          <w:lang w:val="el-GR"/>
        </w:rPr>
      </w:pPr>
    </w:p>
    <w:p w:rsidR="00B44710" w:rsidRDefault="00B44710" w:rsidP="00D90595">
      <w:pPr>
        <w:jc w:val="both"/>
        <w:rPr>
          <w:sz w:val="24"/>
          <w:szCs w:val="24"/>
          <w:lang w:val="el-GR"/>
        </w:rPr>
      </w:pPr>
    </w:p>
    <w:p w:rsidR="00B44710" w:rsidRPr="00AF3D59" w:rsidRDefault="00AF3D59" w:rsidP="00CD644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Μετά από πρόσκληση του προέδρου του ΕΟΠΥΥ </w:t>
      </w:r>
      <w:proofErr w:type="spellStart"/>
      <w:r>
        <w:rPr>
          <w:sz w:val="24"/>
          <w:szCs w:val="24"/>
          <w:lang w:val="el-GR"/>
        </w:rPr>
        <w:t>κ.Μπερσίμη</w:t>
      </w:r>
      <w:proofErr w:type="spellEnd"/>
      <w:r>
        <w:rPr>
          <w:sz w:val="24"/>
          <w:szCs w:val="24"/>
          <w:lang w:val="el-GR"/>
        </w:rPr>
        <w:t xml:space="preserve"> Σωτηρίου έγινε συνάντηση των προέδρων της ΠΟΣΚΕ </w:t>
      </w:r>
      <w:proofErr w:type="spellStart"/>
      <w:r>
        <w:rPr>
          <w:sz w:val="24"/>
          <w:szCs w:val="24"/>
          <w:lang w:val="el-GR"/>
        </w:rPr>
        <w:t>κ.Πατσουράκου</w:t>
      </w:r>
      <w:proofErr w:type="spellEnd"/>
      <w:r>
        <w:rPr>
          <w:sz w:val="24"/>
          <w:szCs w:val="24"/>
          <w:lang w:val="el-GR"/>
        </w:rPr>
        <w:t xml:space="preserve"> Φωτίου και ΠΟΣΙΠΥ </w:t>
      </w:r>
      <w:proofErr w:type="spellStart"/>
      <w:r>
        <w:rPr>
          <w:sz w:val="24"/>
          <w:szCs w:val="24"/>
          <w:lang w:val="el-GR"/>
        </w:rPr>
        <w:t>κ.Χατζηπαναγιώτου</w:t>
      </w:r>
      <w:proofErr w:type="spellEnd"/>
      <w:r>
        <w:rPr>
          <w:sz w:val="24"/>
          <w:szCs w:val="24"/>
          <w:lang w:val="el-GR"/>
        </w:rPr>
        <w:t xml:space="preserve"> Θεόδωρου για ενημέρωση για </w:t>
      </w:r>
      <w:r w:rsidR="004771B0">
        <w:rPr>
          <w:sz w:val="24"/>
          <w:szCs w:val="24"/>
          <w:lang w:val="el-GR"/>
        </w:rPr>
        <w:t xml:space="preserve">τις </w:t>
      </w:r>
      <w:r>
        <w:rPr>
          <w:sz w:val="24"/>
          <w:szCs w:val="24"/>
          <w:lang w:val="el-GR"/>
        </w:rPr>
        <w:t>ληξιπρόθεσμ</w:t>
      </w:r>
      <w:r w:rsidR="004771B0">
        <w:rPr>
          <w:sz w:val="24"/>
          <w:szCs w:val="24"/>
          <w:lang w:val="el-GR"/>
        </w:rPr>
        <w:t>ες οφειλές</w:t>
      </w:r>
      <w:r>
        <w:rPr>
          <w:sz w:val="24"/>
          <w:szCs w:val="24"/>
          <w:lang w:val="el-GR"/>
        </w:rPr>
        <w:t xml:space="preserve"> και το </w:t>
      </w:r>
      <w:proofErr w:type="spellStart"/>
      <w:r>
        <w:rPr>
          <w:sz w:val="24"/>
          <w:szCs w:val="24"/>
        </w:rPr>
        <w:t>clawback</w:t>
      </w:r>
      <w:proofErr w:type="spellEnd"/>
      <w:r w:rsidRPr="00AF3D59">
        <w:rPr>
          <w:sz w:val="24"/>
          <w:szCs w:val="24"/>
          <w:lang w:val="el-GR"/>
        </w:rPr>
        <w:t>.</w:t>
      </w:r>
    </w:p>
    <w:p w:rsidR="00AF3D59" w:rsidRDefault="00AF3D59" w:rsidP="00CD644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Για τις ληξιπρόθεσμες οφειλές των ταμείων προ ΕΟΠΥΥ αλλά και της οφειλής του ΕΟΠΥΥ του 10% των επισκέψεων 2012-2015 ο πρόεδρος του ΕΟΠΥΥ ενημέρωσε ότι είναι σε εξέλιξη η </w:t>
      </w:r>
      <w:proofErr w:type="spellStart"/>
      <w:r>
        <w:rPr>
          <w:sz w:val="24"/>
          <w:szCs w:val="24"/>
          <w:lang w:val="el-GR"/>
        </w:rPr>
        <w:t>ενταλματοποίηση</w:t>
      </w:r>
      <w:proofErr w:type="spellEnd"/>
      <w:r>
        <w:rPr>
          <w:sz w:val="24"/>
          <w:szCs w:val="24"/>
          <w:lang w:val="el-GR"/>
        </w:rPr>
        <w:t xml:space="preserve"> του 10% των επισκέψεων του έτους 2012 και 2013 και σε συνέχεια των επομένων ετών.  Για τ</w:t>
      </w:r>
      <w:r w:rsidR="004771B0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 ταμεί</w:t>
      </w:r>
      <w:r w:rsidR="004771B0"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 xml:space="preserve"> προ του ΕΟΠΥΥ το ΤΑΠΟΤΕ, ΕΤΑΠ-ΜΜΕ και ΟΠΑΔ είναι στο στάδιο οριστικοποίησης και </w:t>
      </w:r>
      <w:proofErr w:type="spellStart"/>
      <w:r>
        <w:rPr>
          <w:sz w:val="24"/>
          <w:szCs w:val="24"/>
          <w:lang w:val="el-GR"/>
        </w:rPr>
        <w:t>ενταλματοποίησης</w:t>
      </w:r>
      <w:proofErr w:type="spellEnd"/>
      <w:r>
        <w:rPr>
          <w:sz w:val="24"/>
          <w:szCs w:val="24"/>
          <w:lang w:val="el-GR"/>
        </w:rPr>
        <w:t>, ενώ για τα υπόλοιπα ταμεία υπήρξε σύσκεψη με τον ΕΦΚΑ για την περαιτέρω εκκαθάριση τους καθώς έχουν περιέλθει σε αυτόν.  Βάσει νόμου η καταληκτική ημερομηνία είναι η 30/6/2017.</w:t>
      </w:r>
    </w:p>
    <w:p w:rsidR="00AF3D59" w:rsidRDefault="00AF3D59" w:rsidP="00CD644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Για το </w:t>
      </w:r>
      <w:proofErr w:type="spellStart"/>
      <w:r>
        <w:rPr>
          <w:sz w:val="24"/>
          <w:szCs w:val="24"/>
        </w:rPr>
        <w:t>clawback</w:t>
      </w:r>
      <w:proofErr w:type="spellEnd"/>
      <w:r>
        <w:rPr>
          <w:sz w:val="24"/>
          <w:szCs w:val="24"/>
          <w:lang w:val="el-GR"/>
        </w:rPr>
        <w:t xml:space="preserve"> των προηγούμενων ετών</w:t>
      </w:r>
      <w:r w:rsidR="003D59C9" w:rsidRPr="003D59C9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διευκρινίστηκε ότι </w:t>
      </w:r>
      <w:r w:rsidR="00C3742B">
        <w:rPr>
          <w:sz w:val="24"/>
          <w:szCs w:val="24"/>
          <w:lang w:val="el-GR"/>
        </w:rPr>
        <w:t xml:space="preserve">μετά τον συμψηφισμό των παρακρατηθέντων μηνών και του υπολοίπου 10% των εργαστηριακών εξετάσεων και ιατρικών πράξεων, για το ενδεχομένως οφειλόμενο ποσό που θα προκύψει </w:t>
      </w:r>
      <w:r w:rsidR="003D59C9">
        <w:rPr>
          <w:sz w:val="24"/>
          <w:szCs w:val="24"/>
          <w:lang w:val="el-GR"/>
        </w:rPr>
        <w:t xml:space="preserve">από τους </w:t>
      </w:r>
      <w:proofErr w:type="spellStart"/>
      <w:r w:rsidR="003D59C9">
        <w:rPr>
          <w:sz w:val="24"/>
          <w:szCs w:val="24"/>
          <w:lang w:val="el-GR"/>
        </w:rPr>
        <w:t>παρόχους</w:t>
      </w:r>
      <w:proofErr w:type="spellEnd"/>
      <w:r w:rsidR="003D59C9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θα ισχύσει η πρόταση των Ομοσπονδιών και η συμφωνία που είχε γίνει με τον ΕΟΠΥΥ για την σταδιακή παρακράτησ</w:t>
      </w:r>
      <w:r w:rsidR="004771B0">
        <w:rPr>
          <w:sz w:val="24"/>
          <w:szCs w:val="24"/>
          <w:lang w:val="el-GR"/>
        </w:rPr>
        <w:t>ή</w:t>
      </w:r>
      <w:r>
        <w:rPr>
          <w:sz w:val="24"/>
          <w:szCs w:val="24"/>
          <w:lang w:val="el-GR"/>
        </w:rPr>
        <w:t xml:space="preserve"> του σε ισόποσες μηνιαίες δόσεις έως και 12 μήνες ή και περισσότερους αν χρειάζεται</w:t>
      </w:r>
      <w:r w:rsidR="003D59C9" w:rsidRPr="003D59C9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για να μην υπάρξει οικονομική ασφυξία των ιατρών, εργαστηρίων</w:t>
      </w:r>
      <w:r w:rsidR="004771B0">
        <w:rPr>
          <w:sz w:val="24"/>
          <w:szCs w:val="24"/>
          <w:lang w:val="el-GR"/>
        </w:rPr>
        <w:t xml:space="preserve"> και </w:t>
      </w:r>
      <w:proofErr w:type="spellStart"/>
      <w:r w:rsidR="004771B0">
        <w:rPr>
          <w:sz w:val="24"/>
          <w:szCs w:val="24"/>
          <w:lang w:val="el-GR"/>
        </w:rPr>
        <w:t>πολυιατρείων</w:t>
      </w:r>
      <w:proofErr w:type="spellEnd"/>
      <w:r w:rsidR="004771B0">
        <w:rPr>
          <w:sz w:val="24"/>
          <w:szCs w:val="24"/>
          <w:lang w:val="el-GR"/>
        </w:rPr>
        <w:t xml:space="preserve"> από την </w:t>
      </w:r>
      <w:proofErr w:type="spellStart"/>
      <w:r w:rsidR="004771B0">
        <w:rPr>
          <w:sz w:val="24"/>
          <w:szCs w:val="24"/>
          <w:lang w:val="el-GR"/>
        </w:rPr>
        <w:t>εφ’άπαξ</w:t>
      </w:r>
      <w:proofErr w:type="spellEnd"/>
      <w:r w:rsidR="004771B0">
        <w:rPr>
          <w:sz w:val="24"/>
          <w:szCs w:val="24"/>
          <w:lang w:val="el-GR"/>
        </w:rPr>
        <w:t xml:space="preserve"> </w:t>
      </w:r>
      <w:proofErr w:type="spellStart"/>
      <w:r w:rsidR="004771B0">
        <w:rPr>
          <w:sz w:val="24"/>
          <w:szCs w:val="24"/>
          <w:lang w:val="el-GR"/>
        </w:rPr>
        <w:t>καθολοκληρία</w:t>
      </w:r>
      <w:proofErr w:type="spellEnd"/>
      <w:r w:rsidR="004771B0">
        <w:rPr>
          <w:sz w:val="24"/>
          <w:szCs w:val="24"/>
          <w:lang w:val="el-GR"/>
        </w:rPr>
        <w:t xml:space="preserve"> παρακράτηση του </w:t>
      </w:r>
      <w:r w:rsidR="003D59C9">
        <w:rPr>
          <w:sz w:val="24"/>
          <w:szCs w:val="24"/>
          <w:lang w:val="el-GR"/>
        </w:rPr>
        <w:t xml:space="preserve">γεγονός </w:t>
      </w:r>
      <w:r w:rsidR="004771B0">
        <w:rPr>
          <w:sz w:val="24"/>
          <w:szCs w:val="24"/>
          <w:lang w:val="el-GR"/>
        </w:rPr>
        <w:t xml:space="preserve">που θα σημαίνει ότι για κάποιους μήνες δεν θα πληρωθούν οι συμβεβλημένοι </w:t>
      </w:r>
      <w:proofErr w:type="spellStart"/>
      <w:r w:rsidR="004771B0">
        <w:rPr>
          <w:sz w:val="24"/>
          <w:szCs w:val="24"/>
          <w:lang w:val="el-GR"/>
        </w:rPr>
        <w:t>πάροχοι</w:t>
      </w:r>
      <w:proofErr w:type="spellEnd"/>
      <w:r w:rsidR="004771B0">
        <w:rPr>
          <w:sz w:val="24"/>
          <w:szCs w:val="24"/>
          <w:lang w:val="el-GR"/>
        </w:rPr>
        <w:t>, θέση η οποία είχε εξάλλου διατυπωθεί και στην συνάντηση που είχε γίνει και στον ΙΣΑ με τον πρόεδρο του ΕΟΠΥΥ στις 22/9/2016.</w:t>
      </w:r>
    </w:p>
    <w:p w:rsidR="004771B0" w:rsidRPr="00AF3D59" w:rsidRDefault="004771B0" w:rsidP="00CD644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2 Ομοσπονδίες θα παρακολουθούν την υλοποίηση των ανωτέρω ανακοινώσεων για την διασφάλιση των μελών τους.</w:t>
      </w:r>
    </w:p>
    <w:p w:rsidR="00A65C5C" w:rsidRDefault="00A65C5C" w:rsidP="00634716">
      <w:pPr>
        <w:rPr>
          <w:sz w:val="24"/>
          <w:szCs w:val="24"/>
          <w:lang w:val="el-GR"/>
        </w:rPr>
      </w:pPr>
    </w:p>
    <w:p w:rsidR="00CD6441" w:rsidRDefault="00CD6441" w:rsidP="00634716">
      <w:pPr>
        <w:rPr>
          <w:sz w:val="24"/>
          <w:szCs w:val="24"/>
          <w:lang w:val="el-GR"/>
        </w:rPr>
      </w:pPr>
    </w:p>
    <w:p w:rsidR="00CD6441" w:rsidRDefault="00CD6441" w:rsidP="00634716">
      <w:pPr>
        <w:rPr>
          <w:sz w:val="24"/>
          <w:szCs w:val="24"/>
          <w:lang w:val="el-GR"/>
        </w:rPr>
      </w:pPr>
    </w:p>
    <w:p w:rsidR="00CD6441" w:rsidRDefault="00CD6441" w:rsidP="00634716">
      <w:pPr>
        <w:rPr>
          <w:sz w:val="24"/>
          <w:szCs w:val="24"/>
          <w:lang w:val="el-GR"/>
        </w:rPr>
      </w:pPr>
    </w:p>
    <w:p w:rsidR="0048277F" w:rsidRDefault="0048277F" w:rsidP="00634716">
      <w:pPr>
        <w:rPr>
          <w:sz w:val="24"/>
          <w:szCs w:val="24"/>
          <w:lang w:val="el-GR"/>
        </w:rPr>
      </w:pPr>
    </w:p>
    <w:p w:rsidR="00077639" w:rsidRPr="00CF7E53" w:rsidRDefault="004771B0" w:rsidP="00077639">
      <w:pPr>
        <w:ind w:left="2880" w:firstLine="72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       </w:t>
      </w:r>
      <w:r w:rsidR="00077639" w:rsidRPr="00CF7E53">
        <w:rPr>
          <w:b/>
          <w:sz w:val="22"/>
          <w:szCs w:val="22"/>
          <w:lang w:val="el-GR"/>
        </w:rPr>
        <w:t>Με τιμή</w:t>
      </w:r>
      <w:r>
        <w:rPr>
          <w:b/>
          <w:sz w:val="22"/>
          <w:szCs w:val="22"/>
          <w:lang w:val="el-GR"/>
        </w:rPr>
        <w:t>ς</w:t>
      </w:r>
    </w:p>
    <w:p w:rsidR="00077639" w:rsidRPr="00CF7E53" w:rsidRDefault="00077639" w:rsidP="00077639">
      <w:pPr>
        <w:jc w:val="center"/>
        <w:rPr>
          <w:sz w:val="22"/>
          <w:szCs w:val="22"/>
          <w:lang w:val="el-GR"/>
        </w:rPr>
      </w:pPr>
    </w:p>
    <w:p w:rsidR="004771B0" w:rsidRDefault="00077639" w:rsidP="004771B0">
      <w:pPr>
        <w:jc w:val="center"/>
        <w:rPr>
          <w:sz w:val="22"/>
          <w:szCs w:val="22"/>
          <w:lang w:val="el-GR"/>
        </w:rPr>
      </w:pPr>
      <w:r w:rsidRPr="00CF7E53">
        <w:rPr>
          <w:sz w:val="22"/>
          <w:szCs w:val="22"/>
          <w:lang w:val="el-GR"/>
        </w:rPr>
        <w:t>Οι Πρόεδροι των Σωματείων</w:t>
      </w:r>
    </w:p>
    <w:p w:rsidR="004771B0" w:rsidRDefault="004771B0" w:rsidP="004771B0">
      <w:pPr>
        <w:jc w:val="center"/>
        <w:rPr>
          <w:sz w:val="22"/>
          <w:szCs w:val="22"/>
          <w:lang w:val="el-GR"/>
        </w:rPr>
      </w:pPr>
    </w:p>
    <w:p w:rsidR="004771B0" w:rsidRDefault="00077639" w:rsidP="004771B0">
      <w:pPr>
        <w:jc w:val="center"/>
        <w:rPr>
          <w:b/>
          <w:sz w:val="22"/>
          <w:szCs w:val="22"/>
          <w:lang w:val="el-GR"/>
        </w:rPr>
      </w:pPr>
      <w:r w:rsidRPr="00CF7E53">
        <w:rPr>
          <w:b/>
          <w:sz w:val="22"/>
          <w:szCs w:val="22"/>
          <w:lang w:val="el-GR"/>
        </w:rPr>
        <w:t>Ο</w:t>
      </w:r>
      <w:r w:rsidR="00CF7E53">
        <w:rPr>
          <w:b/>
          <w:sz w:val="22"/>
          <w:szCs w:val="22"/>
          <w:lang w:val="el-GR"/>
        </w:rPr>
        <w:t xml:space="preserve"> Πρόεδρος Π.Ο.Σ.Ι.Π.Υ.      </w:t>
      </w:r>
      <w:r w:rsidR="00CF7E53" w:rsidRPr="00CF7E53">
        <w:rPr>
          <w:b/>
          <w:sz w:val="22"/>
          <w:szCs w:val="22"/>
          <w:lang w:val="el-GR"/>
        </w:rPr>
        <w:t xml:space="preserve">  </w:t>
      </w:r>
      <w:r w:rsidR="004771B0">
        <w:rPr>
          <w:b/>
          <w:sz w:val="22"/>
          <w:szCs w:val="22"/>
          <w:lang w:val="el-GR"/>
        </w:rPr>
        <w:t xml:space="preserve">                      </w:t>
      </w:r>
      <w:r w:rsidR="00CF7E53" w:rsidRPr="00CF7E53">
        <w:rPr>
          <w:b/>
          <w:sz w:val="22"/>
          <w:szCs w:val="22"/>
          <w:lang w:val="el-GR"/>
        </w:rPr>
        <w:t xml:space="preserve"> </w:t>
      </w:r>
      <w:r w:rsidRPr="00CF7E53">
        <w:rPr>
          <w:b/>
          <w:sz w:val="22"/>
          <w:szCs w:val="22"/>
          <w:lang w:val="el-GR"/>
        </w:rPr>
        <w:t>Ο Πρόεδρος Π.Ο.Σ.Κ.Ε.</w:t>
      </w:r>
      <w:r w:rsidR="00CF7E53" w:rsidRPr="00CF7E53">
        <w:rPr>
          <w:b/>
          <w:sz w:val="22"/>
          <w:szCs w:val="22"/>
          <w:lang w:val="el-GR"/>
        </w:rPr>
        <w:t xml:space="preserve"> </w:t>
      </w:r>
    </w:p>
    <w:p w:rsidR="004771B0" w:rsidRPr="004771B0" w:rsidRDefault="004771B0" w:rsidP="004771B0">
      <w:pPr>
        <w:jc w:val="center"/>
        <w:rPr>
          <w:sz w:val="22"/>
          <w:szCs w:val="22"/>
          <w:lang w:val="el-GR"/>
        </w:rPr>
      </w:pPr>
    </w:p>
    <w:p w:rsidR="00077639" w:rsidRPr="00CF7E53" w:rsidRDefault="004771B0" w:rsidP="004771B0">
      <w:pPr>
        <w:rPr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                 </w:t>
      </w:r>
      <w:r w:rsidR="00CF7E53">
        <w:rPr>
          <w:sz w:val="22"/>
          <w:szCs w:val="22"/>
          <w:lang w:val="el-GR"/>
        </w:rPr>
        <w:t xml:space="preserve">Θεόδωρος </w:t>
      </w:r>
      <w:proofErr w:type="spellStart"/>
      <w:r w:rsidR="00CF7E53">
        <w:rPr>
          <w:sz w:val="22"/>
          <w:szCs w:val="22"/>
          <w:lang w:val="el-GR"/>
        </w:rPr>
        <w:t>Χατζηπαναγιώτου</w:t>
      </w:r>
      <w:proofErr w:type="spellEnd"/>
      <w:r w:rsidR="00CF7E53">
        <w:rPr>
          <w:sz w:val="22"/>
          <w:szCs w:val="22"/>
          <w:lang w:val="el-GR"/>
        </w:rPr>
        <w:t xml:space="preserve">     </w:t>
      </w:r>
      <w:r>
        <w:rPr>
          <w:sz w:val="22"/>
          <w:szCs w:val="22"/>
          <w:lang w:val="el-GR"/>
        </w:rPr>
        <w:t xml:space="preserve">         </w:t>
      </w:r>
      <w:r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ab/>
        <w:t xml:space="preserve">   </w:t>
      </w:r>
      <w:proofErr w:type="spellStart"/>
      <w:r>
        <w:rPr>
          <w:sz w:val="22"/>
          <w:szCs w:val="22"/>
          <w:lang w:val="el-GR"/>
        </w:rPr>
        <w:t>Πατσουράκος</w:t>
      </w:r>
      <w:proofErr w:type="spellEnd"/>
      <w:r>
        <w:rPr>
          <w:sz w:val="22"/>
          <w:szCs w:val="22"/>
          <w:lang w:val="el-GR"/>
        </w:rPr>
        <w:t xml:space="preserve"> Φώτιος                                    </w:t>
      </w:r>
    </w:p>
    <w:p w:rsidR="00077639" w:rsidRPr="00CF7E53" w:rsidRDefault="00077639" w:rsidP="00077639">
      <w:pPr>
        <w:jc w:val="center"/>
        <w:rPr>
          <w:sz w:val="22"/>
          <w:szCs w:val="22"/>
          <w:lang w:val="el-GR"/>
        </w:rPr>
      </w:pPr>
    </w:p>
    <w:sectPr w:rsidR="00077639" w:rsidRPr="00CF7E53" w:rsidSect="00AF3D59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167A1"/>
    <w:multiLevelType w:val="hybridMultilevel"/>
    <w:tmpl w:val="70AE45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421E"/>
    <w:multiLevelType w:val="hybridMultilevel"/>
    <w:tmpl w:val="8674B1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4559E"/>
    <w:multiLevelType w:val="hybridMultilevel"/>
    <w:tmpl w:val="A00EE0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D3285"/>
    <w:multiLevelType w:val="hybridMultilevel"/>
    <w:tmpl w:val="54E447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30AE1"/>
    <w:multiLevelType w:val="hybridMultilevel"/>
    <w:tmpl w:val="764C9F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000"/>
    <w:rsid w:val="00013166"/>
    <w:rsid w:val="00013348"/>
    <w:rsid w:val="00014DD9"/>
    <w:rsid w:val="00021268"/>
    <w:rsid w:val="00037428"/>
    <w:rsid w:val="00037EB6"/>
    <w:rsid w:val="0006307E"/>
    <w:rsid w:val="00072BA6"/>
    <w:rsid w:val="00077639"/>
    <w:rsid w:val="000936CF"/>
    <w:rsid w:val="00093F0C"/>
    <w:rsid w:val="000C1734"/>
    <w:rsid w:val="000C3397"/>
    <w:rsid w:val="000E2A0C"/>
    <w:rsid w:val="001066F8"/>
    <w:rsid w:val="00122EFA"/>
    <w:rsid w:val="001234DA"/>
    <w:rsid w:val="00126C98"/>
    <w:rsid w:val="00132FF4"/>
    <w:rsid w:val="001336F0"/>
    <w:rsid w:val="00137926"/>
    <w:rsid w:val="001645BE"/>
    <w:rsid w:val="001702C4"/>
    <w:rsid w:val="001767B2"/>
    <w:rsid w:val="00180BB6"/>
    <w:rsid w:val="00196CDA"/>
    <w:rsid w:val="001C19BC"/>
    <w:rsid w:val="001D26E2"/>
    <w:rsid w:val="001D5286"/>
    <w:rsid w:val="001D6891"/>
    <w:rsid w:val="001D7994"/>
    <w:rsid w:val="001E64DA"/>
    <w:rsid w:val="001F30EA"/>
    <w:rsid w:val="00221F21"/>
    <w:rsid w:val="0023570A"/>
    <w:rsid w:val="00275236"/>
    <w:rsid w:val="002A1F04"/>
    <w:rsid w:val="002A673B"/>
    <w:rsid w:val="002B153E"/>
    <w:rsid w:val="002C733A"/>
    <w:rsid w:val="002E0EE1"/>
    <w:rsid w:val="003249D2"/>
    <w:rsid w:val="00331964"/>
    <w:rsid w:val="0033744D"/>
    <w:rsid w:val="0033773E"/>
    <w:rsid w:val="00342E8B"/>
    <w:rsid w:val="00363000"/>
    <w:rsid w:val="0039376C"/>
    <w:rsid w:val="003C6666"/>
    <w:rsid w:val="003D3703"/>
    <w:rsid w:val="003D59C9"/>
    <w:rsid w:val="003E06CE"/>
    <w:rsid w:val="00407E01"/>
    <w:rsid w:val="00417A93"/>
    <w:rsid w:val="004237B1"/>
    <w:rsid w:val="00430497"/>
    <w:rsid w:val="004771B0"/>
    <w:rsid w:val="0048277F"/>
    <w:rsid w:val="00482B73"/>
    <w:rsid w:val="00493551"/>
    <w:rsid w:val="004B2D12"/>
    <w:rsid w:val="005150D7"/>
    <w:rsid w:val="00516E17"/>
    <w:rsid w:val="00541A18"/>
    <w:rsid w:val="00550456"/>
    <w:rsid w:val="005536E6"/>
    <w:rsid w:val="005543AD"/>
    <w:rsid w:val="00581C83"/>
    <w:rsid w:val="005C530F"/>
    <w:rsid w:val="005D5C7F"/>
    <w:rsid w:val="006127C6"/>
    <w:rsid w:val="00634716"/>
    <w:rsid w:val="006450A2"/>
    <w:rsid w:val="0064724A"/>
    <w:rsid w:val="00647558"/>
    <w:rsid w:val="00685611"/>
    <w:rsid w:val="00690C9C"/>
    <w:rsid w:val="006954EA"/>
    <w:rsid w:val="00695ADC"/>
    <w:rsid w:val="006D27EB"/>
    <w:rsid w:val="006D30A1"/>
    <w:rsid w:val="006D63BF"/>
    <w:rsid w:val="00733D0D"/>
    <w:rsid w:val="007441D4"/>
    <w:rsid w:val="00744F95"/>
    <w:rsid w:val="00771DD8"/>
    <w:rsid w:val="0079117D"/>
    <w:rsid w:val="007A248A"/>
    <w:rsid w:val="007A2533"/>
    <w:rsid w:val="007C4AD2"/>
    <w:rsid w:val="007D0E3D"/>
    <w:rsid w:val="007D6ED2"/>
    <w:rsid w:val="007E2B0E"/>
    <w:rsid w:val="007E4C34"/>
    <w:rsid w:val="007E73BD"/>
    <w:rsid w:val="007E7FEE"/>
    <w:rsid w:val="00813D4F"/>
    <w:rsid w:val="00850216"/>
    <w:rsid w:val="008504ED"/>
    <w:rsid w:val="00860EB9"/>
    <w:rsid w:val="008722DC"/>
    <w:rsid w:val="00877FB8"/>
    <w:rsid w:val="008A1A73"/>
    <w:rsid w:val="008D1C3F"/>
    <w:rsid w:val="008D2971"/>
    <w:rsid w:val="008F1B9B"/>
    <w:rsid w:val="0091572D"/>
    <w:rsid w:val="0091716D"/>
    <w:rsid w:val="009420A6"/>
    <w:rsid w:val="009607D0"/>
    <w:rsid w:val="0098128D"/>
    <w:rsid w:val="0098729E"/>
    <w:rsid w:val="0099003B"/>
    <w:rsid w:val="0099151E"/>
    <w:rsid w:val="009B7E6A"/>
    <w:rsid w:val="009C0DD9"/>
    <w:rsid w:val="009C2374"/>
    <w:rsid w:val="009F2CD2"/>
    <w:rsid w:val="00A04151"/>
    <w:rsid w:val="00A113CA"/>
    <w:rsid w:val="00A65C5C"/>
    <w:rsid w:val="00AC054A"/>
    <w:rsid w:val="00AF3D59"/>
    <w:rsid w:val="00AF412A"/>
    <w:rsid w:val="00B00E49"/>
    <w:rsid w:val="00B178AE"/>
    <w:rsid w:val="00B32556"/>
    <w:rsid w:val="00B44710"/>
    <w:rsid w:val="00B5404D"/>
    <w:rsid w:val="00B86E4A"/>
    <w:rsid w:val="00B95BF0"/>
    <w:rsid w:val="00BB15BD"/>
    <w:rsid w:val="00BC1891"/>
    <w:rsid w:val="00BE5A89"/>
    <w:rsid w:val="00BF429F"/>
    <w:rsid w:val="00C13FC5"/>
    <w:rsid w:val="00C2234B"/>
    <w:rsid w:val="00C24C26"/>
    <w:rsid w:val="00C272CA"/>
    <w:rsid w:val="00C32FA4"/>
    <w:rsid w:val="00C3742B"/>
    <w:rsid w:val="00C5279D"/>
    <w:rsid w:val="00C61F9B"/>
    <w:rsid w:val="00C644A4"/>
    <w:rsid w:val="00C66332"/>
    <w:rsid w:val="00C73E2E"/>
    <w:rsid w:val="00C964D0"/>
    <w:rsid w:val="00CA625B"/>
    <w:rsid w:val="00CA6914"/>
    <w:rsid w:val="00CB3F4E"/>
    <w:rsid w:val="00CC05C0"/>
    <w:rsid w:val="00CD0900"/>
    <w:rsid w:val="00CD6441"/>
    <w:rsid w:val="00CD7A63"/>
    <w:rsid w:val="00CF7E53"/>
    <w:rsid w:val="00D029D1"/>
    <w:rsid w:val="00D32957"/>
    <w:rsid w:val="00D56A43"/>
    <w:rsid w:val="00D90595"/>
    <w:rsid w:val="00DB23A3"/>
    <w:rsid w:val="00DB596A"/>
    <w:rsid w:val="00DC28A8"/>
    <w:rsid w:val="00E03A33"/>
    <w:rsid w:val="00E068C8"/>
    <w:rsid w:val="00E577BD"/>
    <w:rsid w:val="00E65338"/>
    <w:rsid w:val="00E65D02"/>
    <w:rsid w:val="00E851F9"/>
    <w:rsid w:val="00E85B79"/>
    <w:rsid w:val="00E8649E"/>
    <w:rsid w:val="00EC30EA"/>
    <w:rsid w:val="00F0687B"/>
    <w:rsid w:val="00F0763F"/>
    <w:rsid w:val="00F14ABE"/>
    <w:rsid w:val="00F3145B"/>
    <w:rsid w:val="00F33924"/>
    <w:rsid w:val="00F52FB3"/>
    <w:rsid w:val="00F77ED6"/>
    <w:rsid w:val="00F91B05"/>
    <w:rsid w:val="00FA20F0"/>
    <w:rsid w:val="00FA3B86"/>
    <w:rsid w:val="00FB1A74"/>
    <w:rsid w:val="00FC0674"/>
    <w:rsid w:val="00FC2389"/>
    <w:rsid w:val="00FC4434"/>
    <w:rsid w:val="00FC5CC9"/>
    <w:rsid w:val="00FF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F2CD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2C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2CD2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4">
    <w:name w:val="No Spacing"/>
    <w:uiPriority w:val="1"/>
    <w:qFormat/>
    <w:rsid w:val="00F77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5">
    <w:name w:val="List Paragraph"/>
    <w:basedOn w:val="a"/>
    <w:uiPriority w:val="34"/>
    <w:qFormat/>
    <w:rsid w:val="00F77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C975-1B4A-44F1-99AB-2900AE59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 </cp:lastModifiedBy>
  <cp:revision>3</cp:revision>
  <cp:lastPrinted>2016-04-05T12:45:00Z</cp:lastPrinted>
  <dcterms:created xsi:type="dcterms:W3CDTF">2017-02-23T14:46:00Z</dcterms:created>
  <dcterms:modified xsi:type="dcterms:W3CDTF">2017-02-23T14:56:00Z</dcterms:modified>
</cp:coreProperties>
</file>