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00"/>
      </w:tblGrid>
      <w:tr w:rsidR="002D3114" w:rsidRPr="002D3114" w:rsidTr="002D3114">
        <w:trPr>
          <w:trHeight w:val="45"/>
          <w:tblCellSpacing w:w="0" w:type="dxa"/>
          <w:jc w:val="center"/>
        </w:trPr>
        <w:tc>
          <w:tcPr>
            <w:tcW w:w="9000" w:type="dxa"/>
            <w:shd w:val="clear" w:color="auto" w:fill="444444"/>
            <w:vAlign w:val="center"/>
            <w:hideMark/>
          </w:tcPr>
          <w:p w:rsidR="002D3114" w:rsidRPr="002D3114" w:rsidRDefault="002D3114" w:rsidP="002D3114">
            <w:pPr>
              <w:spacing w:after="0" w:line="45" w:lineRule="atLeas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2D3114" w:rsidRPr="002D3114" w:rsidTr="002D3114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2D3114" w:rsidRPr="002D3114" w:rsidRDefault="002D3114" w:rsidP="002D3114">
            <w:pPr>
              <w:spacing w:after="0" w:line="0" w:lineRule="atLeas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hyperlink r:id="rId4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header mednet white 600 x 123" href="http://newsletter-mednet.gr/index.php?subid=22719&amp;option=com_acymailing&amp;no_html=1&amp;ctrl=url&amp;urlid=7&amp;mailid=79" target="&quot;_blank&quot;" style="width:24pt;height:24pt" o:button="t"/>
                </w:pict>
              </w:r>
            </w:hyperlink>
          </w:p>
        </w:tc>
      </w:tr>
      <w:tr w:rsidR="002D3114" w:rsidRPr="002D3114" w:rsidTr="002D311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300"/>
              <w:gridCol w:w="8400"/>
              <w:gridCol w:w="300"/>
            </w:tblGrid>
            <w:tr w:rsidR="002D3114" w:rsidRPr="002D3114">
              <w:trPr>
                <w:trHeight w:val="300"/>
                <w:tblCellSpacing w:w="0" w:type="dxa"/>
              </w:trPr>
              <w:tc>
                <w:tcPr>
                  <w:tcW w:w="300" w:type="dxa"/>
                  <w:shd w:val="clear" w:color="auto" w:fill="444444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  <w:t> </w:t>
                  </w:r>
                </w:p>
              </w:tc>
              <w:tc>
                <w:tcPr>
                  <w:tcW w:w="8400" w:type="dxa"/>
                  <w:shd w:val="clear" w:color="auto" w:fill="444444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l-GR"/>
                    </w:rPr>
                  </w:pPr>
                  <w:hyperlink r:id="rId5" w:tgtFrame="_blank" w:history="1">
                    <w:r w:rsidRPr="002D3114">
                      <w:rPr>
                        <w:rFonts w:ascii="Arial" w:eastAsia="Times New Roman" w:hAnsi="Arial" w:cs="Arial"/>
                        <w:color w:val="FFFFFF"/>
                        <w:sz w:val="17"/>
                        <w:u w:val="single"/>
                        <w:lang w:eastAsia="el-GR"/>
                      </w:rPr>
                      <w:t> www.mednet.gr</w:t>
                    </w:r>
                  </w:hyperlink>
                  <w:r w:rsidRPr="002D3114">
                    <w:rPr>
                      <w:rFonts w:ascii="Arial" w:eastAsia="Times New Roman" w:hAnsi="Arial" w:cs="Arial"/>
                      <w:color w:val="FFFFFF"/>
                      <w:sz w:val="17"/>
                      <w:szCs w:val="17"/>
                      <w:lang w:eastAsia="el-GR"/>
                    </w:rPr>
                    <w:t xml:space="preserve"> | {Φεβρουάριος 2016}</w:t>
                  </w:r>
                </w:p>
              </w:tc>
              <w:tc>
                <w:tcPr>
                  <w:tcW w:w="300" w:type="dxa"/>
                  <w:shd w:val="clear" w:color="auto" w:fill="444444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  <w:t> </w:t>
                  </w:r>
                </w:p>
              </w:tc>
            </w:tr>
            <w:tr w:rsidR="002D3114" w:rsidRPr="002D3114">
              <w:trPr>
                <w:trHeight w:val="225"/>
                <w:tblCellSpacing w:w="0" w:type="dxa"/>
              </w:trPr>
              <w:tc>
                <w:tcPr>
                  <w:tcW w:w="9000" w:type="dxa"/>
                  <w:gridSpan w:val="3"/>
                  <w:shd w:val="clear" w:color="auto" w:fill="F6F6F6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  <w:t> </w:t>
                  </w:r>
                </w:p>
              </w:tc>
            </w:tr>
            <w:tr w:rsidR="002D3114" w:rsidRPr="002D3114">
              <w:trPr>
                <w:tblCellSpacing w:w="0" w:type="dxa"/>
              </w:trPr>
              <w:tc>
                <w:tcPr>
                  <w:tcW w:w="300" w:type="dxa"/>
                  <w:shd w:val="clear" w:color="auto" w:fill="F6F6F6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  <w:t> </w:t>
                  </w:r>
                </w:p>
              </w:tc>
              <w:tc>
                <w:tcPr>
                  <w:tcW w:w="8400" w:type="dxa"/>
                  <w:shd w:val="clear" w:color="auto" w:fill="F6F6F6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676767"/>
                      <w:sz w:val="21"/>
                      <w:lang w:eastAsia="el-GR"/>
                    </w:rPr>
                    <w:t>Αγαπητοί Συνάδελφοι,</w:t>
                  </w:r>
                </w:p>
                <w:p w:rsidR="002D3114" w:rsidRPr="002D3114" w:rsidRDefault="002D3114" w:rsidP="002D3114">
                  <w:pPr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Η Ιατρική Εταιρεία Αθηνών εξασφάλισε και προσφέρει στα μέλη της </w:t>
                  </w:r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>ΔΩΡΕΑΝ πρόσβαση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 για τους μήνες 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u w:val="single"/>
                      <w:lang w:eastAsia="el-GR"/>
                    </w:rPr>
                    <w:t>Φεβρουάριο και Μάρτιο 2016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 στη </w:t>
                  </w:r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 xml:space="preserve">Βάση Δεδομένων Access </w:t>
                  </w:r>
                  <w:proofErr w:type="spellStart"/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>Medicine</w:t>
                  </w:r>
                  <w:proofErr w:type="spellEnd"/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 xml:space="preserve"> 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και ανανέωσε 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u w:val="single"/>
                      <w:lang w:eastAsia="el-GR"/>
                    </w:rPr>
                    <w:t>για το έτος 2016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 την πρόσβαση στη</w:t>
                  </w:r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 xml:space="preserve"> Βάση Αλληλεπιδράσεων και τον Φαρμακευτικό Οδηγό </w:t>
                  </w:r>
                  <w:proofErr w:type="spellStart"/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>Lexicomp</w:t>
                  </w:r>
                  <w:proofErr w:type="spellEnd"/>
                  <w:r w:rsidRPr="002D3114">
                    <w:rPr>
                      <w:rFonts w:ascii="Verdana" w:eastAsia="Times New Roman" w:hAnsi="Verdana" w:cs="Arial"/>
                      <w:b/>
                      <w:bCs/>
                      <w:color w:val="000000"/>
                      <w:sz w:val="20"/>
                      <w:lang w:eastAsia="el-GR"/>
                    </w:rPr>
                    <w:t>.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 </w:t>
                  </w:r>
                </w:p>
                <w:p w:rsidR="002D3114" w:rsidRPr="002D3114" w:rsidRDefault="002D3114" w:rsidP="002D31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> </w:t>
                  </w:r>
                </w:p>
                <w:p w:rsidR="002D3114" w:rsidRPr="002D3114" w:rsidRDefault="002D3114" w:rsidP="002D311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Έχετε τη δυνατότητα, μέσα από την ιστοσελίδα της Ιατρικής Εταιρείας Αθηνών </w:t>
                  </w:r>
                  <w:hyperlink r:id="rId6" w:tgtFrame="_blank" w:history="1">
                    <w:r w:rsidRPr="002D3114">
                      <w:rPr>
                        <w:rFonts w:ascii="Verdana" w:eastAsia="Times New Roman" w:hAnsi="Verdana" w:cs="Arial"/>
                        <w:color w:val="0000A0"/>
                        <w:sz w:val="20"/>
                        <w:u w:val="single"/>
                        <w:lang w:eastAsia="el-GR"/>
                      </w:rPr>
                      <w:t>www.mednet.gr</w:t>
                    </w:r>
                  </w:hyperlink>
                  <w:r w:rsidRPr="002D3114">
                    <w:rPr>
                      <w:rFonts w:ascii="Verdana" w:eastAsia="Times New Roman" w:hAnsi="Verdana" w:cs="Arial"/>
                      <w:sz w:val="20"/>
                      <w:szCs w:val="20"/>
                      <w:lang w:eastAsia="el-GR"/>
                    </w:rPr>
                    <w:t xml:space="preserve">, </w:t>
                  </w:r>
                  <w:r w:rsidRPr="002D3114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l-GR"/>
                    </w:rPr>
                    <w:t xml:space="preserve">από την ενότητα που απευθύνεται αποκλειστικά σε Επαγγελματίες Υγείας </w:t>
                  </w:r>
                  <w:r w:rsidRPr="002D3114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20"/>
                      <w:lang w:eastAsia="el-GR"/>
                    </w:rPr>
                    <w:t xml:space="preserve">να </w:t>
                  </w:r>
                  <w:r w:rsidRPr="002D3114">
                    <w:rPr>
                      <w:rFonts w:ascii="Verdana" w:eastAsia="Times New Roman" w:hAnsi="Verdana" w:cs="Arial"/>
                      <w:b/>
                      <w:bCs/>
                      <w:i/>
                      <w:iCs/>
                      <w:color w:val="000000"/>
                      <w:sz w:val="20"/>
                      <w:lang w:eastAsia="el-GR"/>
                    </w:rPr>
                    <w:t>πλοηγηθείτε και να γνωρίσετε το πλούσιο περιεχόμενο τους.</w:t>
                  </w:r>
                </w:p>
              </w:tc>
              <w:tc>
                <w:tcPr>
                  <w:tcW w:w="300" w:type="dxa"/>
                  <w:shd w:val="clear" w:color="auto" w:fill="F6F6F6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  <w:t> </w:t>
                  </w:r>
                </w:p>
              </w:tc>
            </w:tr>
            <w:tr w:rsidR="002D3114" w:rsidRPr="002D3114">
              <w:trPr>
                <w:trHeight w:val="225"/>
                <w:tblCellSpacing w:w="0" w:type="dxa"/>
              </w:trPr>
              <w:tc>
                <w:tcPr>
                  <w:tcW w:w="9000" w:type="dxa"/>
                  <w:gridSpan w:val="3"/>
                  <w:shd w:val="clear" w:color="auto" w:fill="F6F6F6"/>
                  <w:vAlign w:val="center"/>
                  <w:hideMark/>
                </w:tcPr>
                <w:p w:rsidR="002D3114" w:rsidRPr="002D3114" w:rsidRDefault="002D3114" w:rsidP="002D3114">
                  <w:pPr>
                    <w:spacing w:after="0" w:line="240" w:lineRule="auto"/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</w:pPr>
                  <w:r w:rsidRPr="002D3114">
                    <w:rPr>
                      <w:rFonts w:ascii="Arial" w:eastAsia="Times New Roman" w:hAnsi="Arial" w:cs="Arial"/>
                      <w:sz w:val="17"/>
                      <w:szCs w:val="17"/>
                      <w:lang w:eastAsia="el-GR"/>
                    </w:rPr>
                    <w:t> </w:t>
                  </w:r>
                </w:p>
              </w:tc>
            </w:tr>
          </w:tbl>
          <w:p w:rsidR="002D3114" w:rsidRPr="002D3114" w:rsidRDefault="002D3114" w:rsidP="002D3114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</w:p>
        </w:tc>
      </w:tr>
      <w:tr w:rsidR="002D3114" w:rsidRPr="002D3114" w:rsidTr="002D3114">
        <w:trPr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2D3114" w:rsidRPr="002D3114" w:rsidRDefault="002D3114" w:rsidP="002D3114">
            <w:pPr>
              <w:pBdr>
                <w:bottom w:val="single" w:sz="12" w:space="3" w:color="444444"/>
              </w:pBdr>
              <w:spacing w:after="15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</w:pPr>
            <w:r w:rsidRPr="002D3114"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  <w:t> </w:t>
            </w:r>
          </w:p>
          <w:p w:rsidR="002D3114" w:rsidRPr="002D3114" w:rsidRDefault="002D3114" w:rsidP="002D3114">
            <w:pPr>
              <w:pBdr>
                <w:bottom w:val="single" w:sz="12" w:space="3" w:color="444444"/>
              </w:pBdr>
              <w:spacing w:after="15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</w:pPr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Access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>Medicine</w:t>
            </w:r>
            <w:proofErr w:type="spellEnd"/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H βάση δεδομένων </w:t>
            </w:r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el-GR"/>
              </w:rPr>
              <w:t xml:space="preserve">Access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el-GR"/>
              </w:rPr>
              <w:t>Medicine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της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McGraw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Hill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είναι μία πρωτοποριακή πλατφόρμα ιατρικού περιεχομένου που περιέχει: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26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Περισσότερους από 85 ιατρικούς τίτλους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27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Περισσότερες από 50.000 εικόνες 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28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Περισσότερες από 1.000 διαφορικές διαγνώσεις 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29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Πλήθος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video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εξετάσεων και επεμβάσεων, εγχειρίδια ασφάλειας ασθενών και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μυοσκελετικών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εξετάσεων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30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Μία ολοκληρωμένη βάση δεδομένων φαρμάκων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31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Το πρώτο ενσωματωμένο εργαλείο υποστήριξης ιατρικών αποφάσεων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el-GR"/>
              </w:rPr>
              <w:t>Clinical</w:t>
            </w:r>
            <w:proofErr w:type="spellEnd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el-GR"/>
              </w:rPr>
              <w:t xml:space="preserve"> Access</w: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που παρέχει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στοχευμένες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απαντήσεις σε περισσότερες από 120.000 ερωτήσεις και αναζητήσεις κατά την ιατρική εξέταση και πρακτική</w:t>
            </w:r>
          </w:p>
          <w:p w:rsidR="002D3114" w:rsidRPr="002D3114" w:rsidRDefault="002D3114" w:rsidP="002D3114">
            <w:pPr>
              <w:spacing w:after="24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7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32" type="#_x0000_t75" alt="ACCESS MEDICINE" href="http://newsletter-mednet.gr/index.php?subid=22719&amp;option=com_acymailing&amp;no_html=1&amp;ctrl=url&amp;urlid=284&amp;mailid=79" target="&quot;_blank&quot;" style="width:150pt;height:37.5pt" o:button="t"/>
                </w:pict>
              </w:r>
            </w:hyperlink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 xml:space="preserve">  </w:t>
            </w:r>
            <w:hyperlink r:id="rId8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33" type="#_x0000_t75" alt="Clinical Access" href="http://newsletter-mednet.gr/index.php?subid=22719&amp;option=com_acymailing&amp;no_html=1&amp;ctrl=url&amp;urlid=285&amp;mailid=79" target="&quot;_blank&quot;" style="width:150pt;height:40.5pt" o:button="t"/>
                </w:pict>
              </w:r>
            </w:hyperlink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9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34" type="#_x0000_t75" alt="read more" href="http://newsletter-mednet.gr/index.php?subid=22719&amp;option=com_acymailing&amp;no_html=1&amp;ctrl=url&amp;urlid=9&amp;mailid=79" target="&quot;_blank&quot;" style="width:24pt;height:24pt" o:button="t"/>
                </w:pict>
              </w:r>
            </w:hyperlink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</w:p>
          <w:p w:rsidR="002D3114" w:rsidRPr="002D3114" w:rsidRDefault="002D3114" w:rsidP="002D3114">
            <w:pPr>
              <w:pBdr>
                <w:bottom w:val="single" w:sz="12" w:space="3" w:color="444444"/>
              </w:pBdr>
              <w:spacing w:after="15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</w:pPr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>Βάση Αλληλεπιδράσεων - Φαρμακευτικός Οδηγός 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>Lexicomp</w:t>
            </w:r>
            <w:proofErr w:type="spellEnd"/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Η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333300"/>
                <w:sz w:val="20"/>
                <w:lang w:eastAsia="el-GR"/>
              </w:rPr>
              <w:t>Lexicomp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 προσφέρει πρόσβαση σε μία </w:t>
            </w:r>
            <w:r w:rsidRPr="002D3114">
              <w:rPr>
                <w:rFonts w:ascii="Verdana" w:eastAsia="Times New Roman" w:hAnsi="Verdana" w:cs="Arial"/>
                <w:b/>
                <w:bCs/>
                <w:color w:val="333300"/>
                <w:sz w:val="20"/>
                <w:lang w:eastAsia="el-GR"/>
              </w:rPr>
              <w:t>συλλογή κλινικών βάσεων δεδομένων και εργαλείων</w:t>
            </w:r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 υποστήριξης κλινικών αποφάσεων (5-minconsult, </w:t>
            </w:r>
            <w:proofErr w:type="spellStart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LexiDrug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, </w:t>
            </w:r>
            <w:proofErr w:type="spellStart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Martindale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 και </w:t>
            </w:r>
            <w:proofErr w:type="spellStart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Facts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and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Comparisons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), η οποία παρέχει στους χρήστες μία διαρκώς ανανεωμένη, περιεκτική ιατρική βιβλιοθήκη.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35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Περιέχει 6 Κύριες Κατηγορίες: Φάρμακα – Νόσοι – Τοξικολογία – Εκπαίδευση Ασθενών – Εργαστηριακές Πληροφορίες – Διεθνή Φάρμακα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36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Περιέχει Πρόσβαση σε: Διάγνωση &amp; Θεραπεία – Αλληλεπιδράσεις – Ταυτοποίηση Φαρμάκων – Υπολογισμός </w:t>
            </w:r>
            <w:proofErr w:type="spellStart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>Δοσολογικών</w:t>
            </w:r>
            <w:proofErr w:type="spellEnd"/>
            <w:r w:rsidRPr="002D3114">
              <w:rPr>
                <w:rFonts w:ascii="Verdana" w:eastAsia="Times New Roman" w:hAnsi="Verdana" w:cs="Arial"/>
                <w:color w:val="333300"/>
                <w:sz w:val="20"/>
                <w:szCs w:val="20"/>
                <w:lang w:eastAsia="el-GR"/>
              </w:rPr>
              <w:t xml:space="preserve"> Σχημάτων – Τοξικολογία – Ανασκοπήσεις Σύγκρισης Φαρμάκων – Πίνακες Συγκριτικών Δεδομένων – Εκπαίδευση Ασθενών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10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37" type="#_x0000_t75" alt="lexicomp 1.jpg" href="http://newsletter-mednet.gr/index.php?subid=22719&amp;option=com_acymailing&amp;no_html=1&amp;ctrl=url&amp;urlid=9&amp;mailid=79" target="&quot;_blank&quot;" style="width:24pt;height:24pt" o:button="t"/>
                </w:pict>
              </w:r>
            </w:hyperlink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 xml:space="preserve">  </w:t>
            </w:r>
            <w:hyperlink r:id="rId11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38" type="#_x0000_t75" alt="lexicomp 2.jpg" href="http://newsletter-mednet.gr/index.php?subid=22719&amp;option=com_acymailing&amp;no_html=1&amp;ctrl=url&amp;urlid=9&amp;mailid=79" target="&quot;_blank&quot;" style="width:24pt;height:24pt" o:button="t"/>
                </w:pict>
              </w:r>
            </w:hyperlink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12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39" type="#_x0000_t75" alt="read more" href="http://newsletter-mednet.gr/index.php?subid=22719&amp;option=com_acymailing&amp;no_html=1&amp;ctrl=url&amp;urlid=9&amp;mailid=79" target="&quot;_blank&quot;" style="width:24pt;height:24pt" o:button="t"/>
                </w:pict>
              </w:r>
            </w:hyperlink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  <w:t xml:space="preserve">  </w:t>
            </w:r>
          </w:p>
          <w:p w:rsidR="002D3114" w:rsidRPr="002D3114" w:rsidRDefault="002D3114" w:rsidP="002D3114">
            <w:pPr>
              <w:pBdr>
                <w:bottom w:val="single" w:sz="12" w:space="3" w:color="444444"/>
              </w:pBdr>
              <w:spacing w:after="150" w:line="240" w:lineRule="auto"/>
              <w:jc w:val="both"/>
              <w:outlineLvl w:val="1"/>
              <w:rPr>
                <w:rFonts w:ascii="Arial" w:eastAsia="Times New Roman" w:hAnsi="Arial" w:cs="Arial"/>
                <w:b/>
                <w:bCs/>
                <w:color w:val="676767"/>
                <w:sz w:val="24"/>
                <w:szCs w:val="24"/>
                <w:lang w:eastAsia="el-GR"/>
              </w:rPr>
            </w:pPr>
            <w:r w:rsidRPr="002D3114"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l-GR"/>
              </w:rPr>
              <w:t xml:space="preserve">Σύντομα στο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FF"/>
                <w:sz w:val="24"/>
                <w:szCs w:val="24"/>
                <w:lang w:eastAsia="el-GR"/>
              </w:rPr>
              <w:t>mednet</w:t>
            </w:r>
            <w:proofErr w:type="spellEnd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-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>Medline</w:t>
            </w:r>
            <w:proofErr w:type="spellEnd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4"/>
                <w:szCs w:val="24"/>
                <w:lang w:eastAsia="el-GR"/>
              </w:rPr>
              <w:t>Complete</w:t>
            </w:r>
            <w:proofErr w:type="spellEnd"/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hyperlink r:id="rId13" w:tgtFrame="_blank" w:history="1">
              <w:r w:rsidRPr="002D3114">
                <w:rPr>
                  <w:rFonts w:ascii="Arial" w:eastAsia="Times New Roman" w:hAnsi="Arial" w:cs="Arial"/>
                  <w:noProof/>
                  <w:color w:val="676767"/>
                  <w:sz w:val="17"/>
                  <w:szCs w:val="17"/>
                  <w:lang w:eastAsia="el-GR"/>
                </w:rPr>
                <w:pict>
                  <v:shape id="_x0000_s1026" type="#_x0000_t75" alt="medline complete" href="http://newsletter-mednet.gr/index.php?subid=22719&amp;option=com_acymailing&amp;no_html=1&amp;ctrl=url&amp;urlid=287&amp;mailid=79" target="&quot;_blank&quot;" style="position:absolute;left:0;text-align:left;margin-left:146pt;margin-top:0;width:186pt;height:55.5pt;z-index:251658240;mso-wrap-distance-left:3.75pt;mso-wrap-distance-right:3.75pt;mso-position-horizontal:right;mso-position-horizontal-relative:text;mso-position-vertical-relative:line" o:allowoverlap="f" o:button="t">
                    <w10:wrap type="square"/>
                  </v:shape>
                </w:pict>
              </w:r>
            </w:hyperlink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H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Medline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Complete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είναι η μεγαλύτερη συλλογή περιοδικών με πρόσβαση σε πλήρες κείμενο σε περισσότερα από </w:t>
            </w:r>
            <w:r w:rsidRPr="002D3114">
              <w:rPr>
                <w:rFonts w:ascii="Verdana" w:eastAsia="Times New Roman" w:hAnsi="Verdana" w:cs="Arial"/>
                <w:b/>
                <w:bCs/>
                <w:color w:val="000000"/>
                <w:sz w:val="20"/>
                <w:lang w:eastAsia="el-GR"/>
              </w:rPr>
              <w:t>2400 ιατρικά περιοδικά.</w: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Η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Medline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Complete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φιλοξενεί μερικά από τα πιο σημαντικά περιοδικά όπως: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begin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instrText xml:space="preserve"> INCLUDEPICTURE "https://tools.otenet.gr/?_task=mail&amp;_uid=15286&amp;_mbox=INBOX&amp;_action=get&amp;_part=2.3&amp;_embed=1&amp;_mimeclass=image" \* MERGEFORMATINET </w:instrTex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separate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0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end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BMJ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begin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instrText xml:space="preserve"> INCLUDEPICTURE "https://tools.otenet.gr/?_task=mail&amp;_uid=15286&amp;_mbox=INBOX&amp;_action=get&amp;_part=2.3&amp;_embed=1&amp;_mimeclass=image" \* MERGEFORMATINET </w:instrTex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separate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1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end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Lancet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begin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instrText xml:space="preserve"> INCLUDEPICTURE "https://tools.otenet.gr/?_task=mail&amp;_uid=15286&amp;_mbox=INBOX&amp;_action=get&amp;_part=2.3&amp;_embed=1&amp;_mimeclass=image" \* MERGEFORMATINET </w:instrTex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separate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2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end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Annals of Internal Medicine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begin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instrText xml:space="preserve"> INCLUDEPICTURE "https://tools.otenet.gr/?_task=mail&amp;_uid=15286&amp;_mbox=INBOX&amp;_action=get&amp;_part=2.3&amp;_embed=1&amp;_mimeclass=image" \* MERGEFORMATINET </w:instrTex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separate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3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end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Heart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begin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instrText xml:space="preserve"> INCLUDEPICTURE "https://tools.otenet.gr/?_task=mail&amp;_uid=15286&amp;_mbox=INBOX&amp;_action=get&amp;_part=2.3&amp;_embed=1&amp;_mimeclass=image" \* MERGEFORMATINET </w:instrTex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separate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4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end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Diabetes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begin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instrText xml:space="preserve"> INCLUDEPICTURE "https://tools.otenet.gr/?_task=mail&amp;_uid=15286&amp;_mbox=INBOX&amp;_action=get&amp;_part=2.3&amp;_embed=1&amp;_mimeclass=image" \* MERGEFORMATINET </w:instrTex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separate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5" type="#_x0000_t75" alt="-" style="width:24pt;height:24pt"/>
              </w:pict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fldChar w:fldCharType="end"/>
            </w: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el-GR"/>
              </w:rPr>
              <w:t>Journal of Clinical Oncology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6" type="#_x0000_t75" alt="-" style="width:24pt;height:24pt"/>
              </w:pic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Stroke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Rehabilitation</w:t>
            </w:r>
            <w:proofErr w:type="spellEnd"/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pict>
                <v:shape id="_x0000_i1047" type="#_x0000_t75" alt="-" style="width:24pt;height:24pt"/>
              </w:pic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American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Family</w:t>
            </w:r>
            <w:proofErr w:type="spellEnd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 xml:space="preserve"> </w:t>
            </w:r>
            <w:proofErr w:type="spellStart"/>
            <w:r w:rsidRPr="002D3114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el-GR"/>
              </w:rPr>
              <w:t>Physician</w:t>
            </w:r>
            <w:proofErr w:type="spellEnd"/>
          </w:p>
          <w:p w:rsidR="002D3114" w:rsidRPr="002D3114" w:rsidRDefault="002D3114" w:rsidP="002D3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br/>
            </w:r>
            <w:hyperlink r:id="rId14" w:tgtFrame="_blank" w:history="1">
              <w:r w:rsidRPr="002D3114">
                <w:rPr>
                  <w:rFonts w:ascii="Verdana" w:eastAsia="Times New Roman" w:hAnsi="Verdana" w:cs="Arial"/>
                  <w:b/>
                  <w:bCs/>
                  <w:color w:val="0000A0"/>
                  <w:sz w:val="20"/>
                  <w:lang w:eastAsia="el-GR"/>
                </w:rPr>
                <w:t xml:space="preserve">Για να εισέλθετε στην ιστοσελίδα της Ιατρικής Εταιρείας Αθηνών στην ενότητα όπου έχουν αναρτηθεί οι Βάσεις, παρακαλούμε πατήστε ΕΔΩ </w:t>
              </w:r>
            </w:hyperlink>
          </w:p>
          <w:p w:rsidR="002D3114" w:rsidRPr="002D3114" w:rsidRDefault="002D3114" w:rsidP="002D311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Verdana" w:eastAsia="Times New Roman" w:hAnsi="Verdana" w:cs="Arial"/>
                <w:b/>
                <w:bCs/>
                <w:i/>
                <w:iCs/>
                <w:color w:val="000000"/>
                <w:sz w:val="20"/>
                <w:lang w:eastAsia="el-GR"/>
              </w:rPr>
              <w:t>Η εγγραφή είναι ΔΩΡΕΑΝ</w:t>
            </w:r>
          </w:p>
          <w:p w:rsidR="002D3114" w:rsidRPr="002D3114" w:rsidRDefault="002D3114" w:rsidP="002D311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r w:rsidRPr="002D3114"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  <w:t> </w:t>
            </w:r>
          </w:p>
        </w:tc>
      </w:tr>
      <w:tr w:rsidR="002D3114" w:rsidRPr="002D3114" w:rsidTr="002D3114">
        <w:trPr>
          <w:trHeight w:val="300"/>
          <w:tblCellSpacing w:w="0" w:type="dxa"/>
          <w:jc w:val="center"/>
        </w:trPr>
        <w:tc>
          <w:tcPr>
            <w:tcW w:w="9000" w:type="dxa"/>
            <w:shd w:val="clear" w:color="auto" w:fill="FFFFFF"/>
            <w:vAlign w:val="center"/>
            <w:hideMark/>
          </w:tcPr>
          <w:p w:rsidR="002D3114" w:rsidRPr="002D3114" w:rsidRDefault="002D3114" w:rsidP="002D3114">
            <w:pPr>
              <w:spacing w:after="0" w:line="0" w:lineRule="atLeast"/>
              <w:jc w:val="right"/>
              <w:rPr>
                <w:rFonts w:ascii="Arial" w:eastAsia="Times New Roman" w:hAnsi="Arial" w:cs="Arial"/>
                <w:color w:val="676767"/>
                <w:sz w:val="17"/>
                <w:szCs w:val="17"/>
                <w:lang w:eastAsia="el-GR"/>
              </w:rPr>
            </w:pPr>
            <w:hyperlink r:id="rId15" w:tgtFrame="_blank" w:history="1">
              <w:r w:rsidRPr="002D3114">
                <w:rPr>
                  <w:rFonts w:ascii="Arial" w:eastAsia="Times New Roman" w:hAnsi="Arial" w:cs="Arial"/>
                  <w:color w:val="0000A0"/>
                  <w:sz w:val="17"/>
                  <w:szCs w:val="17"/>
                  <w:bdr w:val="none" w:sz="0" w:space="0" w:color="auto" w:frame="1"/>
                  <w:lang w:eastAsia="el-GR"/>
                </w:rPr>
                <w:pict>
                  <v:shape id="_x0000_i1048" type="#_x0000_t75" alt="facebook" href="http://newsletter-mednet.gr/index.php?subid=22719&amp;option=com_acymailing&amp;no_html=1&amp;ctrl=url&amp;urlid=238&amp;mailid=79" target="&quot;_blank&quot;" style="width:24pt;height:24pt" o:button="t"/>
                </w:pict>
              </w:r>
            </w:hyperlink>
          </w:p>
        </w:tc>
      </w:tr>
      <w:tr w:rsidR="002D3114" w:rsidRPr="002D3114" w:rsidTr="002D3114">
        <w:trPr>
          <w:trHeight w:val="450"/>
          <w:tblCellSpacing w:w="0" w:type="dxa"/>
          <w:jc w:val="center"/>
        </w:trPr>
        <w:tc>
          <w:tcPr>
            <w:tcW w:w="9000" w:type="dxa"/>
            <w:tcBorders>
              <w:top w:val="single" w:sz="6" w:space="0" w:color="E7E7E7"/>
            </w:tcBorders>
            <w:shd w:val="clear" w:color="auto" w:fill="FFFFFF"/>
            <w:vAlign w:val="center"/>
            <w:hideMark/>
          </w:tcPr>
          <w:p w:rsidR="002D3114" w:rsidRPr="002D3114" w:rsidRDefault="002D3114" w:rsidP="002D3114">
            <w:pPr>
              <w:spacing w:after="0" w:line="240" w:lineRule="auto"/>
              <w:rPr>
                <w:rFonts w:ascii="Arial" w:eastAsia="Times New Roman" w:hAnsi="Arial" w:cs="Arial"/>
                <w:color w:val="676767"/>
                <w:sz w:val="17"/>
                <w:szCs w:val="17"/>
                <w:lang w:val="en-US" w:eastAsia="el-GR"/>
              </w:rPr>
            </w:pPr>
            <w:hyperlink r:id="rId16" w:tgtFrame="_blank" w:history="1">
              <w:r w:rsidRPr="002D3114">
                <w:rPr>
                  <w:rFonts w:ascii="Arial" w:eastAsia="Times New Roman" w:hAnsi="Arial" w:cs="Arial"/>
                  <w:color w:val="000000"/>
                  <w:sz w:val="17"/>
                  <w:lang w:val="en-US" w:eastAsia="el-GR"/>
                </w:rPr>
                <w:t>You don' want to receive our news anymore » unsubscribe</w:t>
              </w:r>
            </w:hyperlink>
          </w:p>
        </w:tc>
      </w:tr>
    </w:tbl>
    <w:p w:rsidR="002D3114" w:rsidRPr="002D3114" w:rsidRDefault="002D3114" w:rsidP="002D31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noProof/>
          <w:color w:val="676767"/>
          <w:sz w:val="24"/>
          <w:szCs w:val="24"/>
          <w:lang w:eastAsia="el-GR"/>
        </w:rPr>
        <w:drawing>
          <wp:inline distT="0" distB="0" distL="0" distR="0">
            <wp:extent cx="476250" cy="9525"/>
            <wp:effectExtent l="0" t="0" r="0" b="0"/>
            <wp:docPr id="25" name="Εικόνα 25" descr="http://newsletter-mednet.gr/index.php?option=com_acymailing&amp;ctrl=stats&amp;mailid=79&amp;subid=22719&amp;no_html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newsletter-mednet.gr/index.php?option=com_acymailing&amp;ctrl=stats&amp;mailid=79&amp;subid=22719&amp;no_html=1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11B" w:rsidRDefault="002D3114" w:rsidP="002D3114">
      <w:r w:rsidRPr="002D3114">
        <w:rPr>
          <w:rFonts w:ascii="Times New Roman" w:eastAsia="Times New Roman" w:hAnsi="Times New Roman" w:cs="Times New Roman"/>
          <w:sz w:val="24"/>
          <w:szCs w:val="24"/>
          <w:lang w:eastAsia="el-GR"/>
        </w:rPr>
        <w:t>﻿</w:t>
      </w:r>
    </w:p>
    <w:sectPr w:rsidR="00EC311B" w:rsidSect="00EC3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D3114"/>
    <w:rsid w:val="002D3114"/>
    <w:rsid w:val="00EC3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11B"/>
  </w:style>
  <w:style w:type="paragraph" w:styleId="2">
    <w:name w:val="heading 2"/>
    <w:basedOn w:val="a"/>
    <w:link w:val="2Char"/>
    <w:uiPriority w:val="9"/>
    <w:qFormat/>
    <w:rsid w:val="002D31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2D3114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2D3114"/>
    <w:rPr>
      <w:color w:val="0000FF"/>
      <w:u w:val="single"/>
    </w:rPr>
  </w:style>
  <w:style w:type="character" w:styleId="a3">
    <w:name w:val="Strong"/>
    <w:basedOn w:val="a0"/>
    <w:uiPriority w:val="22"/>
    <w:qFormat/>
    <w:rsid w:val="002D3114"/>
    <w:rPr>
      <w:b/>
      <w:bCs/>
    </w:rPr>
  </w:style>
  <w:style w:type="character" w:customStyle="1" w:styleId="grey">
    <w:name w:val="grey"/>
    <w:basedOn w:val="a0"/>
    <w:rsid w:val="002D3114"/>
  </w:style>
  <w:style w:type="paragraph" w:styleId="Web">
    <w:name w:val="Normal (Web)"/>
    <w:basedOn w:val="a"/>
    <w:uiPriority w:val="99"/>
    <w:unhideWhenUsed/>
    <w:rsid w:val="002D3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2D3114"/>
    <w:rPr>
      <w:i/>
      <w:iCs/>
    </w:rPr>
  </w:style>
  <w:style w:type="character" w:customStyle="1" w:styleId="acymailingunsub">
    <w:name w:val="acymailing_unsub"/>
    <w:basedOn w:val="a0"/>
    <w:rsid w:val="002D3114"/>
  </w:style>
  <w:style w:type="character" w:customStyle="1" w:styleId="hide">
    <w:name w:val="hide"/>
    <w:basedOn w:val="a0"/>
    <w:rsid w:val="002D3114"/>
  </w:style>
  <w:style w:type="paragraph" w:styleId="a5">
    <w:name w:val="Balloon Text"/>
    <w:basedOn w:val="a"/>
    <w:link w:val="Char"/>
    <w:uiPriority w:val="99"/>
    <w:semiHidden/>
    <w:unhideWhenUsed/>
    <w:rsid w:val="002D3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2D31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5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00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letter-mednet.gr/index.php?subid=22719&amp;option=com_acymailing&amp;no_html=1&amp;ctrl=url&amp;urlid=285&amp;mailid=79" TargetMode="External"/><Relationship Id="rId13" Type="http://schemas.openxmlformats.org/officeDocument/2006/relationships/hyperlink" Target="http://newsletter-mednet.gr/index.php?subid=22719&amp;option=com_acymailing&amp;no_html=1&amp;ctrl=url&amp;urlid=287&amp;mailid=79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newsletter-mednet.gr/index.php?subid=22719&amp;option=com_acymailing&amp;no_html=1&amp;ctrl=url&amp;urlid=284&amp;mailid=79" TargetMode="External"/><Relationship Id="rId12" Type="http://schemas.openxmlformats.org/officeDocument/2006/relationships/hyperlink" Target="http://newsletter-mednet.gr/index.php?subid=22719&amp;option=com_acymailing&amp;no_html=1&amp;ctrl=url&amp;urlid=9&amp;mailid=79" TargetMode="External"/><Relationship Id="rId17" Type="http://schemas.openxmlformats.org/officeDocument/2006/relationships/image" Target="media/image1.png"/><Relationship Id="rId2" Type="http://schemas.openxmlformats.org/officeDocument/2006/relationships/settings" Target="settings.xml"/><Relationship Id="rId16" Type="http://schemas.openxmlformats.org/officeDocument/2006/relationships/hyperlink" Target="http://newsletter-mednet.gr/index.php?subid=22719&amp;option=com_acymailing&amp;ctrl=user&amp;task=out&amp;mailid=79&amp;key=2e0e92753251a1c0209689d47bdbdbbe" TargetMode="External"/><Relationship Id="rId1" Type="http://schemas.openxmlformats.org/officeDocument/2006/relationships/styles" Target="styles.xml"/><Relationship Id="rId6" Type="http://schemas.openxmlformats.org/officeDocument/2006/relationships/hyperlink" Target="http://newsletter-mednet.gr/index.php?subid=22719&amp;option=com_acymailing&amp;no_html=1&amp;ctrl=url&amp;urlid=7&amp;mailid=79" TargetMode="External"/><Relationship Id="rId11" Type="http://schemas.openxmlformats.org/officeDocument/2006/relationships/hyperlink" Target="http://newsletter-mednet.gr/index.php?subid=22719&amp;option=com_acymailing&amp;no_html=1&amp;ctrl=url&amp;urlid=9&amp;mailid=79" TargetMode="External"/><Relationship Id="rId5" Type="http://schemas.openxmlformats.org/officeDocument/2006/relationships/hyperlink" Target="http://newsletter-mednet.gr/index.php?subid=22719&amp;option=com_acymailing&amp;no_html=1&amp;ctrl=url&amp;urlid=7&amp;mailid=79" TargetMode="External"/><Relationship Id="rId15" Type="http://schemas.openxmlformats.org/officeDocument/2006/relationships/hyperlink" Target="http://newsletter-mednet.gr/index.php?subid=22719&amp;option=com_acymailing&amp;no_html=1&amp;ctrl=url&amp;urlid=238&amp;mailid=79" TargetMode="External"/><Relationship Id="rId10" Type="http://schemas.openxmlformats.org/officeDocument/2006/relationships/hyperlink" Target="http://newsletter-mednet.gr/index.php?subid=22719&amp;option=com_acymailing&amp;no_html=1&amp;ctrl=url&amp;urlid=9&amp;mailid=7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newsletter-mednet.gr/index.php?subid=22719&amp;option=com_acymailing&amp;no_html=1&amp;ctrl=url&amp;urlid=7&amp;mailid=79" TargetMode="External"/><Relationship Id="rId9" Type="http://schemas.openxmlformats.org/officeDocument/2006/relationships/hyperlink" Target="http://newsletter-mednet.gr/index.php?subid=22719&amp;option=com_acymailing&amp;no_html=1&amp;ctrl=url&amp;urlid=9&amp;mailid=79" TargetMode="External"/><Relationship Id="rId14" Type="http://schemas.openxmlformats.org/officeDocument/2006/relationships/hyperlink" Target="http://newsletter-mednet.gr/index.php?subid=22719&amp;option=com_acymailing&amp;no_html=1&amp;ctrl=url&amp;urlid=9&amp;mailid=7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1221</Words>
  <Characters>6598</Characters>
  <Application>Microsoft Office Word</Application>
  <DocSecurity>0</DocSecurity>
  <Lines>54</Lines>
  <Paragraphs>15</Paragraphs>
  <ScaleCrop>false</ScaleCrop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2016-02-09T11:54:00Z</dcterms:created>
  <dcterms:modified xsi:type="dcterms:W3CDTF">2016-02-09T11:55:00Z</dcterms:modified>
</cp:coreProperties>
</file>