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Default="00E84FC3" w:rsidP="00E84FC3">
      <w:pPr>
        <w:rPr>
          <w:rFonts w:asciiTheme="minorHAnsi" w:hAnsiTheme="minorHAnsi"/>
          <w:sz w:val="25"/>
          <w:szCs w:val="25"/>
        </w:rPr>
      </w:pPr>
    </w:p>
    <w:p w:rsidR="00691E8F" w:rsidRPr="00691E8F" w:rsidRDefault="00E84FC3" w:rsidP="00E84FC3">
      <w:pPr>
        <w:rPr>
          <w:rFonts w:asciiTheme="minorHAnsi" w:hAnsiTheme="minorHAnsi"/>
          <w:sz w:val="28"/>
          <w:szCs w:val="28"/>
        </w:rPr>
      </w:pPr>
      <w:r w:rsidRPr="006D561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="006D5619">
        <w:rPr>
          <w:rFonts w:asciiTheme="minorHAnsi" w:hAnsiTheme="minorHAnsi"/>
          <w:b/>
          <w:sz w:val="36"/>
          <w:szCs w:val="36"/>
        </w:rPr>
        <w:t xml:space="preserve">                     </w:t>
      </w:r>
      <w:r w:rsidRPr="006D5619">
        <w:rPr>
          <w:rFonts w:asciiTheme="minorHAnsi" w:hAnsiTheme="minorHAnsi"/>
          <w:b/>
          <w:sz w:val="36"/>
          <w:szCs w:val="36"/>
        </w:rPr>
        <w:t xml:space="preserve"> </w:t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>
        <w:rPr>
          <w:rFonts w:asciiTheme="minorHAnsi" w:hAnsiTheme="minorHAnsi"/>
          <w:b/>
          <w:sz w:val="24"/>
          <w:szCs w:val="24"/>
        </w:rPr>
        <w:tab/>
      </w:r>
      <w:r w:rsidR="00691E8F" w:rsidRPr="00691E8F">
        <w:rPr>
          <w:rFonts w:asciiTheme="minorHAnsi" w:hAnsiTheme="minorHAnsi"/>
          <w:sz w:val="28"/>
          <w:szCs w:val="28"/>
        </w:rPr>
        <w:t>Πύργος  2</w:t>
      </w:r>
      <w:r w:rsidR="00FF0134">
        <w:rPr>
          <w:rFonts w:asciiTheme="minorHAnsi" w:hAnsiTheme="minorHAnsi"/>
          <w:sz w:val="28"/>
          <w:szCs w:val="28"/>
        </w:rPr>
        <w:t>9</w:t>
      </w:r>
      <w:r w:rsidR="00691E8F" w:rsidRPr="00691E8F">
        <w:rPr>
          <w:rFonts w:asciiTheme="minorHAnsi" w:hAnsiTheme="minorHAnsi"/>
          <w:sz w:val="28"/>
          <w:szCs w:val="28"/>
        </w:rPr>
        <w:t>-1-2016</w:t>
      </w:r>
    </w:p>
    <w:p w:rsidR="00691E8F" w:rsidRPr="00691E8F" w:rsidRDefault="00691E8F" w:rsidP="00E84FC3">
      <w:pPr>
        <w:rPr>
          <w:rFonts w:asciiTheme="minorHAnsi" w:hAnsiTheme="minorHAnsi"/>
          <w:sz w:val="28"/>
          <w:szCs w:val="28"/>
        </w:rPr>
      </w:pP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</w:r>
      <w:r w:rsidRPr="00691E8F">
        <w:rPr>
          <w:rFonts w:asciiTheme="minorHAnsi" w:hAnsiTheme="minorHAnsi"/>
          <w:sz w:val="28"/>
          <w:szCs w:val="28"/>
        </w:rPr>
        <w:tab/>
        <w:t>Α.Π.:</w:t>
      </w:r>
      <w:r w:rsidR="00793055">
        <w:rPr>
          <w:rFonts w:asciiTheme="minorHAnsi" w:hAnsiTheme="minorHAnsi"/>
          <w:sz w:val="28"/>
          <w:szCs w:val="28"/>
        </w:rPr>
        <w:t xml:space="preserve"> </w:t>
      </w:r>
      <w:r w:rsidRPr="00691E8F">
        <w:rPr>
          <w:rFonts w:asciiTheme="minorHAnsi" w:hAnsiTheme="minorHAnsi"/>
          <w:sz w:val="28"/>
          <w:szCs w:val="28"/>
        </w:rPr>
        <w:t xml:space="preserve"> </w:t>
      </w:r>
      <w:r w:rsidR="00A96667">
        <w:rPr>
          <w:rFonts w:asciiTheme="minorHAnsi" w:hAnsiTheme="minorHAnsi"/>
          <w:sz w:val="28"/>
          <w:szCs w:val="28"/>
        </w:rPr>
        <w:t>144</w:t>
      </w:r>
    </w:p>
    <w:p w:rsidR="00691E8F" w:rsidRPr="00691E8F" w:rsidRDefault="00691E8F" w:rsidP="00E84FC3">
      <w:pPr>
        <w:rPr>
          <w:rFonts w:asciiTheme="minorHAnsi" w:hAnsiTheme="minorHAnsi"/>
          <w:sz w:val="28"/>
          <w:szCs w:val="28"/>
        </w:rPr>
      </w:pPr>
    </w:p>
    <w:p w:rsidR="00216109" w:rsidRPr="00A84EA3" w:rsidRDefault="006D5619" w:rsidP="00691E8F">
      <w:pPr>
        <w:jc w:val="center"/>
        <w:rPr>
          <w:rFonts w:asciiTheme="minorHAnsi" w:hAnsiTheme="minorHAnsi"/>
          <w:b/>
          <w:sz w:val="40"/>
          <w:szCs w:val="40"/>
        </w:rPr>
      </w:pPr>
      <w:r w:rsidRPr="00A84EA3">
        <w:rPr>
          <w:rFonts w:asciiTheme="minorHAnsi" w:hAnsiTheme="minorHAnsi"/>
          <w:b/>
          <w:sz w:val="40"/>
          <w:szCs w:val="40"/>
        </w:rPr>
        <w:t>ΔΕΛΤΙΟ  ΤΥΠΟΥ</w:t>
      </w:r>
    </w:p>
    <w:p w:rsidR="00A84EA3" w:rsidRPr="006D5619" w:rsidRDefault="00A96667" w:rsidP="00691E8F">
      <w:pPr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t>ΑΠΟΦΑΣΕΙΣ  ΕΚΤΑΚΤΗΣ  ΓΕΝΙΚΗΣ ΣΥΝΕΛΕΥΣΗΣ  ΤΟΥ Ι.Σ.Π.Ο.</w:t>
      </w: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D00252" w:rsidRDefault="00FE2ADE" w:rsidP="00D00252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Η έκτακτη Γενική Συνέλευση του  Ιατρικού</w:t>
      </w:r>
      <w:r w:rsidR="00216109" w:rsidRPr="00B076D5">
        <w:rPr>
          <w:rFonts w:ascii="Cambria" w:hAnsi="Cambria"/>
          <w:sz w:val="28"/>
          <w:szCs w:val="28"/>
        </w:rPr>
        <w:t xml:space="preserve">  Σ</w:t>
      </w:r>
      <w:r>
        <w:rPr>
          <w:rFonts w:ascii="Cambria" w:hAnsi="Cambria"/>
          <w:sz w:val="28"/>
          <w:szCs w:val="28"/>
        </w:rPr>
        <w:t>υλλόγου</w:t>
      </w:r>
      <w:r w:rsidR="00216109" w:rsidRPr="00B076D5">
        <w:rPr>
          <w:rFonts w:ascii="Cambria" w:hAnsi="Cambria"/>
          <w:sz w:val="28"/>
          <w:szCs w:val="28"/>
        </w:rPr>
        <w:t xml:space="preserve">  Πύργου-Ολυμπίας </w:t>
      </w:r>
      <w:r>
        <w:rPr>
          <w:rFonts w:ascii="Cambria" w:hAnsi="Cambria"/>
          <w:sz w:val="28"/>
          <w:szCs w:val="28"/>
        </w:rPr>
        <w:t>που πραγματοποιήθηκε  την Τετάρτη 27-01-2016  αποφάσισε την συμμετοχή στις κοινητοποιήσεις για το ασφαλιστικό από κοινού με τους άλλους επιστημονικούς φορείς</w:t>
      </w:r>
      <w:r w:rsidR="00A96667"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και ειδικότερα αποφασίστηκε: </w:t>
      </w:r>
    </w:p>
    <w:p w:rsidR="00D00252" w:rsidRDefault="00D00252" w:rsidP="00D00252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216109" w:rsidRPr="00C3294E" w:rsidRDefault="00D00252" w:rsidP="00D00252">
      <w:pPr>
        <w:spacing w:line="360" w:lineRule="auto"/>
        <w:ind w:left="72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216109" w:rsidRPr="00C3294E">
        <w:rPr>
          <w:rFonts w:ascii="Cambria" w:hAnsi="Cambria"/>
          <w:b/>
          <w:sz w:val="28"/>
          <w:szCs w:val="28"/>
        </w:rPr>
        <w:t xml:space="preserve">Συμμετοχή στη Γενική απεργία της ΓΣΕΕ-ΑΔΕΔΥ στις 4 </w:t>
      </w:r>
      <w:r>
        <w:rPr>
          <w:rFonts w:ascii="Cambria" w:hAnsi="Cambria"/>
          <w:b/>
          <w:sz w:val="28"/>
          <w:szCs w:val="28"/>
        </w:rPr>
        <w:t xml:space="preserve">         Φεβρουαρίου </w:t>
      </w:r>
      <w:r w:rsidR="00216109" w:rsidRPr="00C3294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2016.</w:t>
      </w:r>
    </w:p>
    <w:p w:rsidR="00216109" w:rsidRPr="00C3294E" w:rsidRDefault="00216109" w:rsidP="00216109">
      <w:pPr>
        <w:pStyle w:val="a8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lang w:val="el-GR"/>
        </w:rPr>
      </w:pPr>
      <w:r w:rsidRPr="00C3294E">
        <w:rPr>
          <w:rFonts w:ascii="Cambria" w:hAnsi="Cambria"/>
          <w:sz w:val="28"/>
          <w:szCs w:val="28"/>
          <w:lang w:val="el-GR"/>
        </w:rPr>
        <w:t xml:space="preserve">Προειδοποιητικό κλείσιμο των γραφείων των Ιατρικών Συλλόγων </w:t>
      </w:r>
      <w:r w:rsidRPr="00C3294E">
        <w:rPr>
          <w:rFonts w:ascii="Cambria" w:hAnsi="Cambria"/>
          <w:b/>
          <w:sz w:val="28"/>
          <w:szCs w:val="28"/>
          <w:lang w:val="el-GR"/>
        </w:rPr>
        <w:t xml:space="preserve">την Πέμπτη 28 Ιανουαρίου 2016. </w:t>
      </w:r>
    </w:p>
    <w:p w:rsidR="00216109" w:rsidRPr="00C3294E" w:rsidRDefault="00216109" w:rsidP="00216109">
      <w:pPr>
        <w:pStyle w:val="a8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  <w:lang w:val="el-GR"/>
        </w:rPr>
      </w:pPr>
      <w:r w:rsidRPr="00C3294E">
        <w:rPr>
          <w:rFonts w:ascii="Cambria" w:hAnsi="Cambria"/>
          <w:sz w:val="28"/>
          <w:szCs w:val="28"/>
          <w:lang w:val="el-GR"/>
        </w:rPr>
        <w:t xml:space="preserve">Αποχή όλων των ιατρών από γραφειοκρατικές υποχρεώσεις (πιστοποιητικά, γνωματεύσεις, συμμετοχές σε επιτροπές), </w:t>
      </w:r>
      <w:r w:rsidRPr="00C3294E">
        <w:rPr>
          <w:rFonts w:ascii="Cambria" w:hAnsi="Cambria"/>
          <w:b/>
          <w:sz w:val="28"/>
          <w:szCs w:val="28"/>
          <w:lang w:val="el-GR"/>
        </w:rPr>
        <w:t>πλην ΑΜΕΑ, στις 28 και 29 Ιανουαρίου 2016.</w:t>
      </w:r>
    </w:p>
    <w:p w:rsidR="00216109" w:rsidRPr="00C3294E" w:rsidRDefault="00216109" w:rsidP="00216109">
      <w:pPr>
        <w:pStyle w:val="a8"/>
        <w:numPr>
          <w:ilvl w:val="0"/>
          <w:numId w:val="1"/>
        </w:numPr>
        <w:spacing w:line="360" w:lineRule="auto"/>
        <w:jc w:val="both"/>
        <w:rPr>
          <w:rFonts w:ascii="Cambria" w:hAnsi="Cambria"/>
          <w:sz w:val="28"/>
          <w:szCs w:val="28"/>
          <w:lang w:val="el-GR"/>
        </w:rPr>
      </w:pPr>
      <w:r w:rsidRPr="00C3294E">
        <w:rPr>
          <w:rFonts w:ascii="Cambria" w:hAnsi="Cambria"/>
          <w:sz w:val="28"/>
          <w:szCs w:val="28"/>
          <w:lang w:val="el-GR"/>
        </w:rPr>
        <w:t xml:space="preserve">Προειδοποιητική αποχή από το σύστημα ηλεκτρονικής συνταγογράφησης τη </w:t>
      </w:r>
      <w:r w:rsidRPr="00C3294E">
        <w:rPr>
          <w:rFonts w:ascii="Cambria" w:hAnsi="Cambria"/>
          <w:b/>
          <w:sz w:val="28"/>
          <w:szCs w:val="28"/>
          <w:lang w:val="el-GR"/>
        </w:rPr>
        <w:t>Δευτέρα 1 Φεβρουαρίου 2016 και τη Τετάρτη 3 Φεβρουαρίου 2016.</w:t>
      </w:r>
      <w:r w:rsidRPr="00C3294E">
        <w:rPr>
          <w:rFonts w:ascii="Cambria" w:hAnsi="Cambria"/>
          <w:sz w:val="28"/>
          <w:szCs w:val="28"/>
          <w:lang w:val="el-GR"/>
        </w:rPr>
        <w:t xml:space="preserve"> Κάθε θεραπευτική αγωγή θα αναγράφεται στην ατομική συνταγή του ιατρού, ώστε να μη διακινδυνεύσει η υγεία κανενός ασθενούς. </w:t>
      </w:r>
    </w:p>
    <w:p w:rsidR="00216109" w:rsidRDefault="00FE5C5A" w:rsidP="00216109">
      <w:pPr>
        <w:pStyle w:val="a8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 xml:space="preserve">Συμμετοχή του Ι.Σ.Π.Ο. στη </w:t>
      </w:r>
      <w:r w:rsidR="00216109" w:rsidRPr="00C3294E">
        <w:rPr>
          <w:rFonts w:ascii="Cambria" w:hAnsi="Cambria"/>
          <w:b/>
          <w:sz w:val="28"/>
          <w:szCs w:val="28"/>
          <w:lang w:val="el-GR"/>
        </w:rPr>
        <w:t>Γενική Συνέλευση</w:t>
      </w:r>
      <w:r>
        <w:rPr>
          <w:rFonts w:ascii="Cambria" w:hAnsi="Cambria"/>
          <w:b/>
          <w:sz w:val="28"/>
          <w:szCs w:val="28"/>
          <w:lang w:val="el-GR"/>
        </w:rPr>
        <w:t xml:space="preserve"> του Π.Ι.Σ.</w:t>
      </w:r>
      <w:r w:rsidR="00216109" w:rsidRPr="00C3294E">
        <w:rPr>
          <w:rFonts w:ascii="Cambria" w:hAnsi="Cambria"/>
          <w:b/>
          <w:sz w:val="28"/>
          <w:szCs w:val="28"/>
          <w:lang w:val="el-GR"/>
        </w:rPr>
        <w:t xml:space="preserve"> στις 6 Φεβρουαρίου 2016 όπου το Προεδρείο του Π.Ι.Σ. θα εισηγηθεί </w:t>
      </w:r>
      <w:r w:rsidR="00216109" w:rsidRPr="00C3294E">
        <w:rPr>
          <w:rFonts w:ascii="Cambria" w:hAnsi="Cambria"/>
          <w:b/>
          <w:sz w:val="28"/>
          <w:szCs w:val="28"/>
          <w:lang w:val="el-GR"/>
        </w:rPr>
        <w:lastRenderedPageBreak/>
        <w:t xml:space="preserve">κλιμάκωση των κινητοποιήσεων εάν προωθηθεί αυτό το σχέδιο για το ασφαλιστικό. </w:t>
      </w:r>
    </w:p>
    <w:p w:rsidR="00F57755" w:rsidRPr="00C3294E" w:rsidRDefault="00F57755" w:rsidP="00216109">
      <w:pPr>
        <w:pStyle w:val="a8"/>
        <w:numPr>
          <w:ilvl w:val="0"/>
          <w:numId w:val="1"/>
        </w:numPr>
        <w:spacing w:line="360" w:lineRule="auto"/>
        <w:jc w:val="both"/>
        <w:rPr>
          <w:rFonts w:ascii="Cambria" w:hAnsi="Cambria"/>
          <w:b/>
          <w:sz w:val="28"/>
          <w:szCs w:val="28"/>
          <w:lang w:val="el-GR"/>
        </w:rPr>
      </w:pPr>
      <w:r>
        <w:rPr>
          <w:rFonts w:ascii="Cambria" w:hAnsi="Cambria"/>
          <w:b/>
          <w:sz w:val="28"/>
          <w:szCs w:val="28"/>
          <w:lang w:val="el-GR"/>
        </w:rPr>
        <w:t>Συνέντευξη τύπου του Προεδρείου του Ι.Σ.Π.Ο.   για το ασφαλιστικό  την  Παρασκευή  29-01-2016.</w:t>
      </w:r>
    </w:p>
    <w:p w:rsidR="00216109" w:rsidRPr="00C3294E" w:rsidRDefault="00216109" w:rsidP="00216109">
      <w:pPr>
        <w:spacing w:line="360" w:lineRule="auto"/>
        <w:ind w:left="360"/>
        <w:jc w:val="both"/>
        <w:rPr>
          <w:rFonts w:ascii="Cambria" w:hAnsi="Cambria"/>
          <w:sz w:val="28"/>
          <w:szCs w:val="28"/>
        </w:rPr>
      </w:pPr>
    </w:p>
    <w:p w:rsidR="00216109" w:rsidRPr="00C3294E" w:rsidRDefault="00216109" w:rsidP="00216109">
      <w:pPr>
        <w:spacing w:line="360" w:lineRule="auto"/>
        <w:jc w:val="both"/>
        <w:rPr>
          <w:rFonts w:ascii="Cambria" w:hAnsi="Cambria"/>
          <w:b/>
          <w:sz w:val="28"/>
          <w:szCs w:val="28"/>
        </w:rPr>
      </w:pPr>
      <w:r w:rsidRPr="00C3294E">
        <w:rPr>
          <w:rFonts w:ascii="Cambria" w:hAnsi="Cambria"/>
          <w:b/>
          <w:sz w:val="28"/>
          <w:szCs w:val="28"/>
        </w:rPr>
        <w:t xml:space="preserve">Ο </w:t>
      </w:r>
      <w:r w:rsidR="00D00252" w:rsidRPr="00D00252">
        <w:rPr>
          <w:rFonts w:ascii="Cambria" w:hAnsi="Cambria"/>
          <w:b/>
          <w:sz w:val="28"/>
          <w:szCs w:val="28"/>
        </w:rPr>
        <w:t>Ιατρικός  Σύλλογος  Πύργου-Ολυμπίας</w:t>
      </w:r>
      <w:r w:rsidR="00D00252" w:rsidRPr="00B076D5">
        <w:rPr>
          <w:rFonts w:ascii="Cambria" w:hAnsi="Cambria"/>
          <w:sz w:val="28"/>
          <w:szCs w:val="28"/>
        </w:rPr>
        <w:t xml:space="preserve"> </w:t>
      </w:r>
      <w:r w:rsidR="005D2736">
        <w:rPr>
          <w:rFonts w:ascii="Cambria" w:hAnsi="Cambria"/>
          <w:b/>
          <w:sz w:val="28"/>
          <w:szCs w:val="28"/>
        </w:rPr>
        <w:t xml:space="preserve"> εμμένει</w:t>
      </w:r>
      <w:r w:rsidRPr="00C3294E">
        <w:rPr>
          <w:rFonts w:ascii="Cambria" w:hAnsi="Cambria"/>
          <w:b/>
          <w:sz w:val="28"/>
          <w:szCs w:val="28"/>
        </w:rPr>
        <w:t xml:space="preserve"> στη θέση </w:t>
      </w:r>
      <w:r w:rsidR="005D2736">
        <w:rPr>
          <w:rFonts w:ascii="Cambria" w:hAnsi="Cambria"/>
          <w:b/>
          <w:sz w:val="28"/>
          <w:szCs w:val="28"/>
        </w:rPr>
        <w:t xml:space="preserve">του Π.Ι.Σ. αλλά και των άλλων Ιατρικών Συλλόγων της χώρας </w:t>
      </w:r>
      <w:r w:rsidRPr="00C3294E">
        <w:rPr>
          <w:rFonts w:ascii="Cambria" w:hAnsi="Cambria"/>
          <w:b/>
          <w:sz w:val="28"/>
          <w:szCs w:val="28"/>
        </w:rPr>
        <w:t xml:space="preserve"> να παραμείνει ανεξάρτητο το ταμείο μας </w:t>
      </w:r>
      <w:r w:rsidR="00287E56">
        <w:rPr>
          <w:rFonts w:ascii="Cambria" w:hAnsi="Cambria"/>
          <w:b/>
          <w:sz w:val="28"/>
          <w:szCs w:val="28"/>
        </w:rPr>
        <w:t xml:space="preserve"> ΤΣΑΥ</w:t>
      </w:r>
      <w:r w:rsidRPr="00C3294E">
        <w:rPr>
          <w:rFonts w:ascii="Cambria" w:hAnsi="Cambria"/>
          <w:b/>
          <w:sz w:val="28"/>
          <w:szCs w:val="28"/>
        </w:rPr>
        <w:t>,</w:t>
      </w:r>
      <w:r w:rsidR="00DF4D8F">
        <w:rPr>
          <w:rFonts w:ascii="Cambria" w:hAnsi="Cambria"/>
          <w:b/>
          <w:sz w:val="28"/>
          <w:szCs w:val="28"/>
        </w:rPr>
        <w:t xml:space="preserve"> (ΕΤΑΑ-ΤΥ)</w:t>
      </w:r>
      <w:r w:rsidRPr="00C3294E">
        <w:rPr>
          <w:rFonts w:ascii="Cambria" w:hAnsi="Cambria"/>
          <w:b/>
          <w:sz w:val="28"/>
          <w:szCs w:val="28"/>
        </w:rPr>
        <w:t xml:space="preserve"> καθώς είναι βιώσιμο, στο πλαίσιο της τριμερούς χρηματοδότησης. </w:t>
      </w:r>
    </w:p>
    <w:p w:rsidR="00216109" w:rsidRPr="00C3294E" w:rsidRDefault="00216109" w:rsidP="00216109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:rsidR="00216109" w:rsidRPr="00C3294E" w:rsidRDefault="004A7EDA" w:rsidP="00216109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Καλούμε</w:t>
      </w:r>
      <w:r w:rsidR="00216109" w:rsidRPr="00C3294E">
        <w:rPr>
          <w:rFonts w:ascii="Cambria" w:hAnsi="Cambria"/>
          <w:sz w:val="28"/>
          <w:szCs w:val="28"/>
        </w:rPr>
        <w:t xml:space="preserve"> όλους τους πολίτες να στηρίξουν αυτή την αντίδραση του ιατρικού κόσμου, γιατί είναι άμεσα συνδεδεμένη με την υγειονομική τους περίθαλψη. </w:t>
      </w:r>
    </w:p>
    <w:p w:rsidR="00216109" w:rsidRPr="00C3294E" w:rsidRDefault="00216109" w:rsidP="00216109">
      <w:pPr>
        <w:spacing w:line="360" w:lineRule="auto"/>
        <w:ind w:left="360"/>
        <w:jc w:val="both"/>
        <w:rPr>
          <w:rFonts w:ascii="Cambria" w:hAnsi="Cambria"/>
          <w:sz w:val="28"/>
          <w:szCs w:val="28"/>
        </w:rPr>
      </w:pPr>
    </w:p>
    <w:p w:rsidR="00216109" w:rsidRPr="00C3294E" w:rsidRDefault="00216109" w:rsidP="00216109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C3294E">
        <w:rPr>
          <w:rFonts w:ascii="Cambria" w:hAnsi="Cambria"/>
          <w:sz w:val="28"/>
          <w:szCs w:val="28"/>
        </w:rPr>
        <w:t>Καλούμε τον Υπουργό Εργασίας και συνολικότερα την Κυβέρν</w:t>
      </w:r>
      <w:r w:rsidR="00E51C5A">
        <w:rPr>
          <w:rFonts w:ascii="Cambria" w:hAnsi="Cambria"/>
          <w:sz w:val="28"/>
          <w:szCs w:val="28"/>
        </w:rPr>
        <w:t xml:space="preserve">ηση να αποσύρουν αυτό το σχέδιο και να ξεκινήσει διάλογος από μηδενική βάση </w:t>
      </w:r>
      <w:r w:rsidRPr="00C3294E">
        <w:rPr>
          <w:rFonts w:ascii="Cambria" w:hAnsi="Cambria"/>
          <w:sz w:val="28"/>
          <w:szCs w:val="28"/>
        </w:rPr>
        <w:t xml:space="preserve"> και να αναλογιστούν ότι με τη καταστροφή κάθε παραγωγικού δυναμικού της χώρας, δεν μπορεί να επιβιώσει η Ελληνική Κοινωνία. </w:t>
      </w:r>
    </w:p>
    <w:p w:rsidR="00A96667" w:rsidRDefault="00A96667" w:rsidP="00216109">
      <w:pPr>
        <w:spacing w:after="240"/>
        <w:rPr>
          <w:rFonts w:ascii="Cambria" w:hAnsi="Cambria"/>
          <w:sz w:val="28"/>
          <w:szCs w:val="28"/>
        </w:rPr>
      </w:pPr>
    </w:p>
    <w:p w:rsidR="00216109" w:rsidRDefault="00216109" w:rsidP="00216109">
      <w:pPr>
        <w:spacing w:after="240"/>
        <w:rPr>
          <w:rFonts w:ascii="Cambria" w:hAnsi="Cambria"/>
          <w:sz w:val="28"/>
          <w:szCs w:val="28"/>
        </w:rPr>
      </w:pPr>
      <w:r w:rsidRPr="00216109">
        <w:rPr>
          <w:rFonts w:ascii="Cambria" w:hAnsi="Cambria"/>
          <w:sz w:val="28"/>
          <w:szCs w:val="28"/>
        </w:rPr>
        <w:t xml:space="preserve">                                                 Για  το </w:t>
      </w:r>
      <w:r w:rsidR="00E33296">
        <w:rPr>
          <w:rFonts w:ascii="Cambria" w:hAnsi="Cambria"/>
          <w:sz w:val="28"/>
          <w:szCs w:val="28"/>
        </w:rPr>
        <w:t xml:space="preserve"> </w:t>
      </w:r>
      <w:r w:rsidRPr="00216109">
        <w:rPr>
          <w:rFonts w:ascii="Cambria" w:hAnsi="Cambria"/>
          <w:sz w:val="28"/>
          <w:szCs w:val="28"/>
        </w:rPr>
        <w:t xml:space="preserve">Δ.Σ. </w:t>
      </w:r>
    </w:p>
    <w:p w:rsidR="00E33296" w:rsidRPr="00216109" w:rsidRDefault="00E33296" w:rsidP="00216109">
      <w:pPr>
        <w:spacing w:after="240"/>
        <w:rPr>
          <w:rFonts w:ascii="Cambria" w:hAnsi="Cambria"/>
          <w:sz w:val="28"/>
          <w:szCs w:val="28"/>
        </w:rPr>
      </w:pPr>
    </w:p>
    <w:p w:rsidR="00216109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Ο  Πρόεδρος                    </w:t>
      </w:r>
      <w:r w:rsidR="00216109" w:rsidRPr="00216109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Ο  Αντιπρόεδρος</w:t>
      </w:r>
      <w:r w:rsidR="00216109" w:rsidRPr="00216109">
        <w:rPr>
          <w:rFonts w:ascii="Cambria" w:hAnsi="Cambria"/>
          <w:sz w:val="28"/>
          <w:szCs w:val="28"/>
        </w:rPr>
        <w:t xml:space="preserve">          </w:t>
      </w:r>
      <w:r>
        <w:rPr>
          <w:rFonts w:ascii="Cambria" w:hAnsi="Cambria"/>
          <w:sz w:val="28"/>
          <w:szCs w:val="28"/>
        </w:rPr>
        <w:t xml:space="preserve">                </w:t>
      </w:r>
      <w:r w:rsidR="00216109" w:rsidRPr="00216109">
        <w:rPr>
          <w:rFonts w:ascii="Cambria" w:hAnsi="Cambria"/>
          <w:sz w:val="28"/>
          <w:szCs w:val="28"/>
        </w:rPr>
        <w:t xml:space="preserve">Ο Γεν.  Γραμματέας </w:t>
      </w:r>
    </w:p>
    <w:p w:rsidR="00E33296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</w:p>
    <w:p w:rsidR="00E33296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Νίκος  Κατσαρός       Ευάγγελος Παπαγεωργίου        Χρήστος  Γιαννικούλης</w:t>
      </w:r>
    </w:p>
    <w:p w:rsidR="00E33296" w:rsidRPr="00216109" w:rsidRDefault="00E33296" w:rsidP="00216109">
      <w:pPr>
        <w:spacing w:after="240"/>
        <w:jc w:val="both"/>
        <w:rPr>
          <w:rFonts w:ascii="Cambria" w:hAnsi="Cambria"/>
          <w:sz w:val="28"/>
          <w:szCs w:val="28"/>
        </w:rPr>
      </w:pPr>
    </w:p>
    <w:p w:rsidR="00216109" w:rsidRP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p w:rsidR="00216109" w:rsidRDefault="00216109" w:rsidP="00E84FC3">
      <w:pPr>
        <w:rPr>
          <w:rFonts w:asciiTheme="minorHAnsi" w:hAnsiTheme="minorHAnsi"/>
          <w:sz w:val="25"/>
          <w:szCs w:val="25"/>
        </w:rPr>
      </w:pPr>
    </w:p>
    <w:sectPr w:rsidR="00216109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6A1" w:rsidRDefault="003206A1" w:rsidP="00035218">
      <w:r>
        <w:separator/>
      </w:r>
    </w:p>
  </w:endnote>
  <w:endnote w:type="continuationSeparator" w:id="1">
    <w:p w:rsidR="003206A1" w:rsidRDefault="003206A1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6A1" w:rsidRDefault="003206A1" w:rsidP="00035218">
      <w:r>
        <w:separator/>
      </w:r>
    </w:p>
  </w:footnote>
  <w:footnote w:type="continuationSeparator" w:id="1">
    <w:p w:rsidR="003206A1" w:rsidRDefault="003206A1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64786"/>
    <w:multiLevelType w:val="hybridMultilevel"/>
    <w:tmpl w:val="FB28C4FC"/>
    <w:lvl w:ilvl="0" w:tplc="7982FDFA">
      <w:start w:val="67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35218"/>
    <w:rsid w:val="00210E5E"/>
    <w:rsid w:val="00213BBF"/>
    <w:rsid w:val="00216109"/>
    <w:rsid w:val="00287E56"/>
    <w:rsid w:val="002A15D1"/>
    <w:rsid w:val="003206A1"/>
    <w:rsid w:val="004A7EDA"/>
    <w:rsid w:val="00514CE1"/>
    <w:rsid w:val="00552AC4"/>
    <w:rsid w:val="005859D2"/>
    <w:rsid w:val="005D2736"/>
    <w:rsid w:val="005E21E9"/>
    <w:rsid w:val="005E52DF"/>
    <w:rsid w:val="00636539"/>
    <w:rsid w:val="0067402A"/>
    <w:rsid w:val="00680AA1"/>
    <w:rsid w:val="00691E8F"/>
    <w:rsid w:val="006D5619"/>
    <w:rsid w:val="00793055"/>
    <w:rsid w:val="00883344"/>
    <w:rsid w:val="0098214D"/>
    <w:rsid w:val="009C7123"/>
    <w:rsid w:val="00A11C70"/>
    <w:rsid w:val="00A508B7"/>
    <w:rsid w:val="00A84EA3"/>
    <w:rsid w:val="00A96667"/>
    <w:rsid w:val="00B0296E"/>
    <w:rsid w:val="00B21C66"/>
    <w:rsid w:val="00B3334B"/>
    <w:rsid w:val="00B5740F"/>
    <w:rsid w:val="00C519F2"/>
    <w:rsid w:val="00C90C7A"/>
    <w:rsid w:val="00C95F2D"/>
    <w:rsid w:val="00CE3EB9"/>
    <w:rsid w:val="00CE4DE5"/>
    <w:rsid w:val="00D00252"/>
    <w:rsid w:val="00D33EFA"/>
    <w:rsid w:val="00D473AE"/>
    <w:rsid w:val="00DF4D8F"/>
    <w:rsid w:val="00E270DF"/>
    <w:rsid w:val="00E33296"/>
    <w:rsid w:val="00E51C5A"/>
    <w:rsid w:val="00E83D49"/>
    <w:rsid w:val="00E84FC3"/>
    <w:rsid w:val="00ED1507"/>
    <w:rsid w:val="00F076C0"/>
    <w:rsid w:val="00F57755"/>
    <w:rsid w:val="00FE2ADE"/>
    <w:rsid w:val="00FE5C5A"/>
    <w:rsid w:val="00FF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16109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16</cp:revision>
  <cp:lastPrinted>2016-01-29T12:31:00Z</cp:lastPrinted>
  <dcterms:created xsi:type="dcterms:W3CDTF">2016-01-29T12:14:00Z</dcterms:created>
  <dcterms:modified xsi:type="dcterms:W3CDTF">2016-01-29T12:37:00Z</dcterms:modified>
</cp:coreProperties>
</file>