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12" w:rsidRPr="00DC6A12" w:rsidRDefault="00DC6A12" w:rsidP="00DC6A12">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DC6A12">
        <w:rPr>
          <w:rFonts w:ascii="Times New Roman" w:eastAsia="Times New Roman" w:hAnsi="Times New Roman" w:cs="Times New Roman"/>
          <w:b/>
          <w:bCs/>
          <w:sz w:val="36"/>
          <w:szCs w:val="36"/>
          <w:lang w:eastAsia="el-GR"/>
        </w:rPr>
        <w:t xml:space="preserve">Το «Διαβητικό Χωριό» έρχεται στην Πάτρα από την Περιφέρεια Δυτικής Ελλάδας σε συνεργασία με το Δήμο, το Πανεπιστήμιο και τοπικούς φορείς </w:t>
      </w:r>
    </w:p>
    <w:p w:rsidR="00DC6A12" w:rsidRPr="00DC6A12" w:rsidRDefault="00DC6A12" w:rsidP="00DC6A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μέγεθος γραμματοσειράς </w:t>
      </w:r>
      <w:r>
        <w:rPr>
          <w:rFonts w:ascii="Times New Roman" w:eastAsia="Times New Roman" w:hAnsi="Times New Roman" w:cs="Times New Roman"/>
          <w:noProof/>
          <w:color w:val="0000FF"/>
          <w:sz w:val="24"/>
          <w:szCs w:val="24"/>
          <w:lang w:eastAsia="el-GR"/>
        </w:rPr>
        <w:drawing>
          <wp:inline distT="0" distB="0" distL="0" distR="0">
            <wp:extent cx="9525" cy="9525"/>
            <wp:effectExtent l="0" t="0" r="0" b="0"/>
            <wp:docPr id="1" name="Εικόνα 1" descr="μείωση γραμματοσειρά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ίωση γραμματοσειρά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9525" cy="9525"/>
            <wp:effectExtent l="0" t="0" r="0" b="0"/>
            <wp:docPr id="2" name="Εικόνα 2" descr="αύξηση γραμματοσειρά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ύξηση γραμματοσειρά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C6A12" w:rsidRPr="00DC6A12" w:rsidRDefault="00DC6A12" w:rsidP="00DC6A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7" w:history="1">
        <w:r w:rsidRPr="00DC6A12">
          <w:rPr>
            <w:rFonts w:ascii="Times New Roman" w:eastAsia="Times New Roman" w:hAnsi="Times New Roman" w:cs="Times New Roman"/>
            <w:color w:val="0000FF"/>
            <w:sz w:val="24"/>
            <w:szCs w:val="24"/>
            <w:u w:val="single"/>
            <w:lang w:eastAsia="el-GR"/>
          </w:rPr>
          <w:t xml:space="preserve">Εκτύπωση </w:t>
        </w:r>
      </w:hyperlink>
    </w:p>
    <w:p w:rsidR="00DC6A12" w:rsidRPr="00DC6A12" w:rsidRDefault="00DC6A12" w:rsidP="00DC6A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8" w:anchor="itemImageGalleryAnchor" w:history="1">
        <w:r w:rsidRPr="00DC6A12">
          <w:rPr>
            <w:rFonts w:ascii="Times New Roman" w:eastAsia="Times New Roman" w:hAnsi="Times New Roman" w:cs="Times New Roman"/>
            <w:color w:val="0000FF"/>
            <w:sz w:val="24"/>
            <w:szCs w:val="24"/>
            <w:u w:val="single"/>
            <w:lang w:eastAsia="el-GR"/>
          </w:rPr>
          <w:t>Φωτογραφικό υλικό</w:t>
        </w:r>
      </w:hyperlink>
      <w:r w:rsidRPr="00DC6A12">
        <w:rPr>
          <w:rFonts w:ascii="Times New Roman" w:eastAsia="Times New Roman" w:hAnsi="Times New Roman" w:cs="Times New Roman"/>
          <w:sz w:val="24"/>
          <w:szCs w:val="24"/>
          <w:lang w:eastAsia="el-GR"/>
        </w:rPr>
        <w:t xml:space="preserve"> </w:t>
      </w:r>
    </w:p>
    <w:p w:rsidR="00DC6A12" w:rsidRPr="00DC6A12" w:rsidRDefault="00DC6A12" w:rsidP="00DC6A1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809750" cy="1019175"/>
            <wp:effectExtent l="19050" t="0" r="0" b="0"/>
            <wp:docPr id="3" name="Εικόνα 3" descr="Το «Διαβητικό Χωριό» έρχεται στην Πάτρα από την Περιφέρεια Δυτικής Ελλάδας σε συνεργασία με το Δήμο, το Πανεπιστήμιο και τοπικούς φορείς">
              <a:hlinkClick xmlns:a="http://schemas.openxmlformats.org/drawingml/2006/main" r:id="rId9" tooltip="&quot;Κάντε κλικ για προεπισκόπηση της εικόν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 «Διαβητικό Χωριό» έρχεται στην Πάτρα από την Περιφέρεια Δυτικής Ελλάδας σε συνεργασία με το Δήμο, το Πανεπιστήμιο και τοπικούς φορείς">
                      <a:hlinkClick r:id="rId9" tooltip="&quot;Κάντε κλικ για προεπισκόπηση της εικόνας&quot;"/>
                    </pic:cNvPr>
                    <pic:cNvPicPr>
                      <a:picLocks noChangeAspect="1" noChangeArrowheads="1"/>
                    </pic:cNvPicPr>
                  </pic:nvPicPr>
                  <pic:blipFill>
                    <a:blip r:embed="rId10"/>
                    <a:srcRect/>
                    <a:stretch>
                      <a:fillRect/>
                    </a:stretch>
                  </pic:blipFill>
                  <pic:spPr bwMode="auto">
                    <a:xfrm>
                      <a:off x="0" y="0"/>
                      <a:ext cx="1809750" cy="1019175"/>
                    </a:xfrm>
                    <a:prstGeom prst="rect">
                      <a:avLst/>
                    </a:prstGeom>
                    <a:noFill/>
                    <a:ln w="9525">
                      <a:noFill/>
                      <a:miter lim="800000"/>
                      <a:headEnd/>
                      <a:tailEnd/>
                    </a:ln>
                  </pic:spPr>
                </pic:pic>
              </a:graphicData>
            </a:graphic>
          </wp:inline>
        </w:drawing>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Με στόχο τη διοργάνωση στην </w:t>
      </w:r>
      <w:r w:rsidRPr="00DC6A12">
        <w:rPr>
          <w:rFonts w:ascii="Times New Roman" w:eastAsia="Times New Roman" w:hAnsi="Times New Roman" w:cs="Times New Roman"/>
          <w:b/>
          <w:bCs/>
          <w:sz w:val="24"/>
          <w:szCs w:val="24"/>
          <w:lang w:eastAsia="el-GR"/>
        </w:rPr>
        <w:t>Περιφέρεια Δυτικής Ελλάδας</w:t>
      </w:r>
      <w:r w:rsidRPr="00DC6A12">
        <w:rPr>
          <w:rFonts w:ascii="Times New Roman" w:eastAsia="Times New Roman" w:hAnsi="Times New Roman" w:cs="Times New Roman"/>
          <w:sz w:val="24"/>
          <w:szCs w:val="24"/>
          <w:lang w:eastAsia="el-GR"/>
        </w:rPr>
        <w:t xml:space="preserve">, δράσεων ενημέρωσης και ευαισθητοποίησης της κοινωνίας με θεματικές ενότητες την πρόληψη, την άθληση, τον αυτοέλεγχο, την διατροφή και τον παιδότοπο για τον Σακχαρώδη Διαβήτη, πραγματοποιήθηκε συνάντηση στο γραφείο του </w:t>
      </w:r>
      <w:proofErr w:type="spellStart"/>
      <w:r w:rsidRPr="00DC6A12">
        <w:rPr>
          <w:rFonts w:ascii="Times New Roman" w:eastAsia="Times New Roman" w:hAnsi="Times New Roman" w:cs="Times New Roman"/>
          <w:b/>
          <w:bCs/>
          <w:sz w:val="24"/>
          <w:szCs w:val="24"/>
          <w:lang w:eastAsia="el-GR"/>
        </w:rPr>
        <w:t>Αντιπεριφερειάρχη</w:t>
      </w:r>
      <w:proofErr w:type="spellEnd"/>
      <w:r w:rsidRPr="00DC6A12">
        <w:rPr>
          <w:rFonts w:ascii="Times New Roman" w:eastAsia="Times New Roman" w:hAnsi="Times New Roman" w:cs="Times New Roman"/>
          <w:b/>
          <w:bCs/>
          <w:sz w:val="24"/>
          <w:szCs w:val="24"/>
          <w:lang w:eastAsia="el-GR"/>
        </w:rPr>
        <w:t xml:space="preserve"> Υγείας και Κοινωνικής Αλληλεγγύης Περιφέρειας Δυτικής Ελλάδας Αντώνη Χαροκόπου</w:t>
      </w:r>
      <w:r w:rsidRPr="00DC6A12">
        <w:rPr>
          <w:rFonts w:ascii="Times New Roman" w:eastAsia="Times New Roman" w:hAnsi="Times New Roman" w:cs="Times New Roman"/>
          <w:sz w:val="24"/>
          <w:szCs w:val="24"/>
          <w:lang w:eastAsia="el-GR"/>
        </w:rPr>
        <w:t>.</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Στη συνάντηση συμμετείχαν η </w:t>
      </w:r>
      <w:proofErr w:type="spellStart"/>
      <w:r w:rsidRPr="00DC6A12">
        <w:rPr>
          <w:rFonts w:ascii="Times New Roman" w:eastAsia="Times New Roman" w:hAnsi="Times New Roman" w:cs="Times New Roman"/>
          <w:sz w:val="24"/>
          <w:szCs w:val="24"/>
          <w:lang w:eastAsia="el-GR"/>
        </w:rPr>
        <w:t>Πρύτανις</w:t>
      </w:r>
      <w:proofErr w:type="spellEnd"/>
      <w:r w:rsidRPr="00DC6A12">
        <w:rPr>
          <w:rFonts w:ascii="Times New Roman" w:eastAsia="Times New Roman" w:hAnsi="Times New Roman" w:cs="Times New Roman"/>
          <w:sz w:val="24"/>
          <w:szCs w:val="24"/>
          <w:lang w:eastAsia="el-GR"/>
        </w:rPr>
        <w:t xml:space="preserve"> του Πανεπιστημίου Πατρών </w:t>
      </w:r>
      <w:r w:rsidRPr="00DC6A12">
        <w:rPr>
          <w:rFonts w:ascii="Times New Roman" w:eastAsia="Times New Roman" w:hAnsi="Times New Roman" w:cs="Times New Roman"/>
          <w:b/>
          <w:bCs/>
          <w:sz w:val="24"/>
          <w:szCs w:val="24"/>
          <w:lang w:eastAsia="el-GR"/>
        </w:rPr>
        <w:t xml:space="preserve">Βενετσάνα </w:t>
      </w:r>
      <w:proofErr w:type="spellStart"/>
      <w:r w:rsidRPr="00DC6A12">
        <w:rPr>
          <w:rFonts w:ascii="Times New Roman" w:eastAsia="Times New Roman" w:hAnsi="Times New Roman" w:cs="Times New Roman"/>
          <w:b/>
          <w:bCs/>
          <w:sz w:val="24"/>
          <w:szCs w:val="24"/>
          <w:lang w:eastAsia="el-GR"/>
        </w:rPr>
        <w:t>Κυριαζοπούλου</w:t>
      </w:r>
      <w:proofErr w:type="spellEnd"/>
      <w:r w:rsidRPr="00DC6A12">
        <w:rPr>
          <w:rFonts w:ascii="Times New Roman" w:eastAsia="Times New Roman" w:hAnsi="Times New Roman" w:cs="Times New Roman"/>
          <w:sz w:val="24"/>
          <w:szCs w:val="24"/>
          <w:lang w:eastAsia="el-GR"/>
        </w:rPr>
        <w:t xml:space="preserve">, ο Αντιδήμαρχος Υγείας, Κοινωνικής Πολιτικής και Πρόνοιας Δήμου </w:t>
      </w:r>
      <w:proofErr w:type="spellStart"/>
      <w:r w:rsidRPr="00DC6A12">
        <w:rPr>
          <w:rFonts w:ascii="Times New Roman" w:eastAsia="Times New Roman" w:hAnsi="Times New Roman" w:cs="Times New Roman"/>
          <w:sz w:val="24"/>
          <w:szCs w:val="24"/>
          <w:lang w:eastAsia="el-GR"/>
        </w:rPr>
        <w:t>Πατρέων</w:t>
      </w:r>
      <w:proofErr w:type="spellEnd"/>
      <w:r w:rsidRPr="00DC6A12">
        <w:rPr>
          <w:rFonts w:ascii="Times New Roman" w:eastAsia="Times New Roman" w:hAnsi="Times New Roman" w:cs="Times New Roman"/>
          <w:sz w:val="24"/>
          <w:szCs w:val="24"/>
          <w:lang w:eastAsia="el-GR"/>
        </w:rPr>
        <w:t xml:space="preserve"> </w:t>
      </w:r>
      <w:r w:rsidRPr="00DC6A12">
        <w:rPr>
          <w:rFonts w:ascii="Times New Roman" w:eastAsia="Times New Roman" w:hAnsi="Times New Roman" w:cs="Times New Roman"/>
          <w:b/>
          <w:bCs/>
          <w:sz w:val="24"/>
          <w:szCs w:val="24"/>
          <w:lang w:eastAsia="el-GR"/>
        </w:rPr>
        <w:t xml:space="preserve">Δημήτρης </w:t>
      </w:r>
      <w:proofErr w:type="spellStart"/>
      <w:r w:rsidRPr="00DC6A12">
        <w:rPr>
          <w:rFonts w:ascii="Times New Roman" w:eastAsia="Times New Roman" w:hAnsi="Times New Roman" w:cs="Times New Roman"/>
          <w:b/>
          <w:bCs/>
          <w:sz w:val="24"/>
          <w:szCs w:val="24"/>
          <w:lang w:eastAsia="el-GR"/>
        </w:rPr>
        <w:t>Πελεκούδας</w:t>
      </w:r>
      <w:proofErr w:type="spellEnd"/>
      <w:r w:rsidRPr="00DC6A12">
        <w:rPr>
          <w:rFonts w:ascii="Times New Roman" w:eastAsia="Times New Roman" w:hAnsi="Times New Roman" w:cs="Times New Roman"/>
          <w:sz w:val="24"/>
          <w:szCs w:val="24"/>
          <w:lang w:eastAsia="el-GR"/>
        </w:rPr>
        <w:t xml:space="preserve">, η πρόεδρος του Ιατρικού Συλλόγου Πατρών </w:t>
      </w:r>
      <w:r w:rsidRPr="00DC6A12">
        <w:rPr>
          <w:rFonts w:ascii="Times New Roman" w:eastAsia="Times New Roman" w:hAnsi="Times New Roman" w:cs="Times New Roman"/>
          <w:b/>
          <w:bCs/>
          <w:sz w:val="24"/>
          <w:szCs w:val="24"/>
          <w:lang w:eastAsia="el-GR"/>
        </w:rPr>
        <w:t xml:space="preserve">Άννα </w:t>
      </w:r>
      <w:proofErr w:type="spellStart"/>
      <w:r w:rsidRPr="00DC6A12">
        <w:rPr>
          <w:rFonts w:ascii="Times New Roman" w:eastAsia="Times New Roman" w:hAnsi="Times New Roman" w:cs="Times New Roman"/>
          <w:b/>
          <w:bCs/>
          <w:sz w:val="24"/>
          <w:szCs w:val="24"/>
          <w:lang w:eastAsia="el-GR"/>
        </w:rPr>
        <w:t>Μαστοράκου</w:t>
      </w:r>
      <w:proofErr w:type="spellEnd"/>
      <w:r w:rsidRPr="00DC6A12">
        <w:rPr>
          <w:rFonts w:ascii="Times New Roman" w:eastAsia="Times New Roman" w:hAnsi="Times New Roman" w:cs="Times New Roman"/>
          <w:sz w:val="24"/>
          <w:szCs w:val="24"/>
          <w:lang w:eastAsia="el-GR"/>
        </w:rPr>
        <w:t xml:space="preserve">, ο πρόεδρος της Πανελλήνιας Ομοσπονδίας Σωματείων- Συλλόγων Ατόμων με Σακχαρώδη Διαβήτη (Π.Ο.Σ.Σ.Α.Σ.ΔΙΑ) </w:t>
      </w:r>
      <w:r w:rsidRPr="00DC6A12">
        <w:rPr>
          <w:rFonts w:ascii="Times New Roman" w:eastAsia="Times New Roman" w:hAnsi="Times New Roman" w:cs="Times New Roman"/>
          <w:b/>
          <w:bCs/>
          <w:sz w:val="24"/>
          <w:szCs w:val="24"/>
          <w:lang w:eastAsia="el-GR"/>
        </w:rPr>
        <w:t xml:space="preserve">Χρήστος </w:t>
      </w:r>
      <w:proofErr w:type="spellStart"/>
      <w:r w:rsidRPr="00DC6A12">
        <w:rPr>
          <w:rFonts w:ascii="Times New Roman" w:eastAsia="Times New Roman" w:hAnsi="Times New Roman" w:cs="Times New Roman"/>
          <w:b/>
          <w:bCs/>
          <w:sz w:val="24"/>
          <w:szCs w:val="24"/>
          <w:lang w:eastAsia="el-GR"/>
        </w:rPr>
        <w:t>Δαραμήλας</w:t>
      </w:r>
      <w:proofErr w:type="spellEnd"/>
      <w:r w:rsidRPr="00DC6A12">
        <w:rPr>
          <w:rFonts w:ascii="Times New Roman" w:eastAsia="Times New Roman" w:hAnsi="Times New Roman" w:cs="Times New Roman"/>
          <w:sz w:val="24"/>
          <w:szCs w:val="24"/>
          <w:lang w:eastAsia="el-GR"/>
        </w:rPr>
        <w:t xml:space="preserve"> και εκπρόσωποι του Σωματείου Ατόμων με Σακχαρώδη Διαβήτη Πάτρας «Ζωή Γλυκιά» και ειδικότερα η πρόεδρος </w:t>
      </w:r>
      <w:r w:rsidRPr="00DC6A12">
        <w:rPr>
          <w:rFonts w:ascii="Times New Roman" w:eastAsia="Times New Roman" w:hAnsi="Times New Roman" w:cs="Times New Roman"/>
          <w:b/>
          <w:bCs/>
          <w:sz w:val="24"/>
          <w:szCs w:val="24"/>
          <w:lang w:eastAsia="el-GR"/>
        </w:rPr>
        <w:t>Βασιλική Γούλα</w:t>
      </w:r>
      <w:r w:rsidRPr="00DC6A12">
        <w:rPr>
          <w:rFonts w:ascii="Times New Roman" w:eastAsia="Times New Roman" w:hAnsi="Times New Roman" w:cs="Times New Roman"/>
          <w:sz w:val="24"/>
          <w:szCs w:val="24"/>
          <w:lang w:eastAsia="el-GR"/>
        </w:rPr>
        <w:t xml:space="preserve"> και η αντιπρόεδρος </w:t>
      </w:r>
      <w:r w:rsidRPr="00DC6A12">
        <w:rPr>
          <w:rFonts w:ascii="Times New Roman" w:eastAsia="Times New Roman" w:hAnsi="Times New Roman" w:cs="Times New Roman"/>
          <w:b/>
          <w:bCs/>
          <w:sz w:val="24"/>
          <w:szCs w:val="24"/>
          <w:lang w:eastAsia="el-GR"/>
        </w:rPr>
        <w:t xml:space="preserve">Μαρία </w:t>
      </w:r>
      <w:proofErr w:type="spellStart"/>
      <w:r w:rsidRPr="00DC6A12">
        <w:rPr>
          <w:rFonts w:ascii="Times New Roman" w:eastAsia="Times New Roman" w:hAnsi="Times New Roman" w:cs="Times New Roman"/>
          <w:b/>
          <w:bCs/>
          <w:sz w:val="24"/>
          <w:szCs w:val="24"/>
          <w:lang w:eastAsia="el-GR"/>
        </w:rPr>
        <w:t>Αλεξάκου</w:t>
      </w:r>
      <w:proofErr w:type="spellEnd"/>
      <w:r w:rsidRPr="00DC6A12">
        <w:rPr>
          <w:rFonts w:ascii="Times New Roman" w:eastAsia="Times New Roman" w:hAnsi="Times New Roman" w:cs="Times New Roman"/>
          <w:sz w:val="24"/>
          <w:szCs w:val="24"/>
          <w:lang w:eastAsia="el-GR"/>
        </w:rPr>
        <w:t>.</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Αποφασίστηκε η οργάνωση τριήμερων εκδηλώσεων, στις 13-14-15 Νοεμβρίου με αφορμή την Παγκόσμια Ημέρα Διαβήτη, όπως έχει καθιερωθεί από τη Διεθνή Ομοσπονδία Διαβήτη, τα Ηνωμένα Έθνη και τον Παγκόσμιο Οργανισμό Υγείας (Π.Ο.Υ.) ως απάντηση στον προβληματισμό για την κλιμακούμενη συχνότητα εμφάνισης του σακχαρώδη διαβήτη παγκοσμίως.</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Για πρώτη φορά η Πάτρα θα φιλοξενήσει </w:t>
      </w:r>
      <w:r w:rsidRPr="00DC6A12">
        <w:rPr>
          <w:rFonts w:ascii="Times New Roman" w:eastAsia="Times New Roman" w:hAnsi="Times New Roman" w:cs="Times New Roman"/>
          <w:b/>
          <w:bCs/>
          <w:sz w:val="24"/>
          <w:szCs w:val="24"/>
          <w:lang w:eastAsia="el-GR"/>
        </w:rPr>
        <w:t>το «Διαβητικό Χωριό»</w:t>
      </w:r>
      <w:r w:rsidRPr="00DC6A12">
        <w:rPr>
          <w:rFonts w:ascii="Times New Roman" w:eastAsia="Times New Roman" w:hAnsi="Times New Roman" w:cs="Times New Roman"/>
          <w:sz w:val="24"/>
          <w:szCs w:val="24"/>
          <w:lang w:eastAsia="el-GR"/>
        </w:rPr>
        <w:t>, διοργάνωση, η οποία πραγματοποιείται κάθε χρόνο σε διάφορες πόλεις της Ελλάδας.</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Η δράση αυτή θα πραγματοποιηθεί με συνεργασία φορέων της </w:t>
      </w:r>
      <w:r w:rsidRPr="00DC6A12">
        <w:rPr>
          <w:rFonts w:ascii="Times New Roman" w:eastAsia="Times New Roman" w:hAnsi="Times New Roman" w:cs="Times New Roman"/>
          <w:b/>
          <w:bCs/>
          <w:sz w:val="24"/>
          <w:szCs w:val="24"/>
          <w:lang w:eastAsia="el-GR"/>
        </w:rPr>
        <w:t>Περιφέρειας Δυτικής Ελλάδας</w:t>
      </w:r>
      <w:r w:rsidRPr="00DC6A12">
        <w:rPr>
          <w:rFonts w:ascii="Times New Roman" w:eastAsia="Times New Roman" w:hAnsi="Times New Roman" w:cs="Times New Roman"/>
          <w:sz w:val="24"/>
          <w:szCs w:val="24"/>
          <w:lang w:eastAsia="el-GR"/>
        </w:rPr>
        <w:t xml:space="preserve">, του Δήμου </w:t>
      </w:r>
      <w:proofErr w:type="spellStart"/>
      <w:r w:rsidRPr="00DC6A12">
        <w:rPr>
          <w:rFonts w:ascii="Times New Roman" w:eastAsia="Times New Roman" w:hAnsi="Times New Roman" w:cs="Times New Roman"/>
          <w:sz w:val="24"/>
          <w:szCs w:val="24"/>
          <w:lang w:eastAsia="el-GR"/>
        </w:rPr>
        <w:t>Πατρέων</w:t>
      </w:r>
      <w:proofErr w:type="spellEnd"/>
      <w:r w:rsidRPr="00DC6A12">
        <w:rPr>
          <w:rFonts w:ascii="Times New Roman" w:eastAsia="Times New Roman" w:hAnsi="Times New Roman" w:cs="Times New Roman"/>
          <w:sz w:val="24"/>
          <w:szCs w:val="24"/>
          <w:lang w:eastAsia="el-GR"/>
        </w:rPr>
        <w:t>, του Πανεπιστήμιου Πατρών, του Διαβητολογικού Κέντρου ΠΠΓΝΠ, του Ιατρικού Συλλόγου Πατρών και άλλων.</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t xml:space="preserve">Στη δράση αυτή, πρόεδρος στην επιστημονική επιτροπή θα είναι η </w:t>
      </w:r>
      <w:proofErr w:type="spellStart"/>
      <w:r w:rsidRPr="00DC6A12">
        <w:rPr>
          <w:rFonts w:ascii="Times New Roman" w:eastAsia="Times New Roman" w:hAnsi="Times New Roman" w:cs="Times New Roman"/>
          <w:sz w:val="24"/>
          <w:szCs w:val="24"/>
          <w:lang w:eastAsia="el-GR"/>
        </w:rPr>
        <w:t>Πρύτανις</w:t>
      </w:r>
      <w:proofErr w:type="spellEnd"/>
      <w:r w:rsidRPr="00DC6A12">
        <w:rPr>
          <w:rFonts w:ascii="Times New Roman" w:eastAsia="Times New Roman" w:hAnsi="Times New Roman" w:cs="Times New Roman"/>
          <w:sz w:val="24"/>
          <w:szCs w:val="24"/>
          <w:lang w:eastAsia="el-GR"/>
        </w:rPr>
        <w:t xml:space="preserve"> του Πανεπιστημίου Πατρών </w:t>
      </w:r>
      <w:r w:rsidRPr="00DC6A12">
        <w:rPr>
          <w:rFonts w:ascii="Times New Roman" w:eastAsia="Times New Roman" w:hAnsi="Times New Roman" w:cs="Times New Roman"/>
          <w:b/>
          <w:bCs/>
          <w:sz w:val="24"/>
          <w:szCs w:val="24"/>
          <w:lang w:eastAsia="el-GR"/>
        </w:rPr>
        <w:t xml:space="preserve">Β. </w:t>
      </w:r>
      <w:proofErr w:type="spellStart"/>
      <w:r w:rsidRPr="00DC6A12">
        <w:rPr>
          <w:rFonts w:ascii="Times New Roman" w:eastAsia="Times New Roman" w:hAnsi="Times New Roman" w:cs="Times New Roman"/>
          <w:b/>
          <w:bCs/>
          <w:sz w:val="24"/>
          <w:szCs w:val="24"/>
          <w:lang w:eastAsia="el-GR"/>
        </w:rPr>
        <w:t>Κυριαζοπούλου</w:t>
      </w:r>
      <w:proofErr w:type="spellEnd"/>
      <w:r w:rsidRPr="00DC6A12">
        <w:rPr>
          <w:rFonts w:ascii="Times New Roman" w:eastAsia="Times New Roman" w:hAnsi="Times New Roman" w:cs="Times New Roman"/>
          <w:sz w:val="24"/>
          <w:szCs w:val="24"/>
          <w:lang w:eastAsia="el-GR"/>
        </w:rPr>
        <w:t xml:space="preserve"> και αντιπρόεδρος η πρόεδρος του Ιατρικού Συλλόγου Πατρών </w:t>
      </w:r>
      <w:r w:rsidRPr="00DC6A12">
        <w:rPr>
          <w:rFonts w:ascii="Times New Roman" w:eastAsia="Times New Roman" w:hAnsi="Times New Roman" w:cs="Times New Roman"/>
          <w:b/>
          <w:bCs/>
          <w:sz w:val="24"/>
          <w:szCs w:val="24"/>
          <w:lang w:eastAsia="el-GR"/>
        </w:rPr>
        <w:t xml:space="preserve">Α. </w:t>
      </w:r>
      <w:proofErr w:type="spellStart"/>
      <w:r w:rsidRPr="00DC6A12">
        <w:rPr>
          <w:rFonts w:ascii="Times New Roman" w:eastAsia="Times New Roman" w:hAnsi="Times New Roman" w:cs="Times New Roman"/>
          <w:b/>
          <w:bCs/>
          <w:sz w:val="24"/>
          <w:szCs w:val="24"/>
          <w:lang w:eastAsia="el-GR"/>
        </w:rPr>
        <w:t>Μαστοράκου</w:t>
      </w:r>
      <w:proofErr w:type="spellEnd"/>
      <w:r w:rsidRPr="00DC6A12">
        <w:rPr>
          <w:rFonts w:ascii="Times New Roman" w:eastAsia="Times New Roman" w:hAnsi="Times New Roman" w:cs="Times New Roman"/>
          <w:sz w:val="24"/>
          <w:szCs w:val="24"/>
          <w:lang w:eastAsia="el-GR"/>
        </w:rPr>
        <w:t>.  </w:t>
      </w:r>
    </w:p>
    <w:p w:rsidR="00DC6A12" w:rsidRPr="00DC6A12" w:rsidRDefault="00DC6A12" w:rsidP="00DC6A1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6A12">
        <w:rPr>
          <w:rFonts w:ascii="Times New Roman" w:eastAsia="Times New Roman" w:hAnsi="Times New Roman" w:cs="Times New Roman"/>
          <w:sz w:val="24"/>
          <w:szCs w:val="24"/>
          <w:lang w:eastAsia="el-GR"/>
        </w:rPr>
        <w:lastRenderedPageBreak/>
        <w:t xml:space="preserve">Κατά την διάρκεια των εκδηλώσεων θα παρουσιαστούν δράσεις με εκπαιδευτικό και </w:t>
      </w:r>
      <w:proofErr w:type="spellStart"/>
      <w:r w:rsidRPr="00DC6A12">
        <w:rPr>
          <w:rFonts w:ascii="Times New Roman" w:eastAsia="Times New Roman" w:hAnsi="Times New Roman" w:cs="Times New Roman"/>
          <w:sz w:val="24"/>
          <w:szCs w:val="24"/>
          <w:lang w:eastAsia="el-GR"/>
        </w:rPr>
        <w:t>διαδραστικό</w:t>
      </w:r>
      <w:proofErr w:type="spellEnd"/>
      <w:r w:rsidRPr="00DC6A12">
        <w:rPr>
          <w:rFonts w:ascii="Times New Roman" w:eastAsia="Times New Roman" w:hAnsi="Times New Roman" w:cs="Times New Roman"/>
          <w:sz w:val="24"/>
          <w:szCs w:val="24"/>
          <w:lang w:eastAsia="el-GR"/>
        </w:rPr>
        <w:t xml:space="preserve"> περιεχόμενο, ενημέρωση πολιτών και ομιλίες στην Πάτρα, διανομή φυλλαδίων, προβολή σε τοπικά Μ.Μ.Ε. καθώς και άλλες ενέργειες.</w:t>
      </w:r>
    </w:p>
    <w:p w:rsidR="00111923" w:rsidRDefault="00111923"/>
    <w:sectPr w:rsidR="00111923" w:rsidSect="001119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773C1"/>
    <w:multiLevelType w:val="multilevel"/>
    <w:tmpl w:val="4E1E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A12"/>
    <w:rsid w:val="00111923"/>
    <w:rsid w:val="00DC6A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3"/>
  </w:style>
  <w:style w:type="paragraph" w:styleId="2">
    <w:name w:val="heading 2"/>
    <w:basedOn w:val="a"/>
    <w:link w:val="2Char"/>
    <w:uiPriority w:val="9"/>
    <w:qFormat/>
    <w:rsid w:val="00DC6A1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C6A12"/>
    <w:rPr>
      <w:rFonts w:ascii="Times New Roman" w:eastAsia="Times New Roman" w:hAnsi="Times New Roman" w:cs="Times New Roman"/>
      <w:b/>
      <w:bCs/>
      <w:sz w:val="36"/>
      <w:szCs w:val="36"/>
      <w:lang w:eastAsia="el-GR"/>
    </w:rPr>
  </w:style>
  <w:style w:type="character" w:customStyle="1" w:styleId="itemtextresizertitle">
    <w:name w:val="itemtextresizertitle"/>
    <w:basedOn w:val="a0"/>
    <w:rsid w:val="00DC6A12"/>
  </w:style>
  <w:style w:type="character" w:styleId="-">
    <w:name w:val="Hyperlink"/>
    <w:basedOn w:val="a0"/>
    <w:uiPriority w:val="99"/>
    <w:semiHidden/>
    <w:unhideWhenUsed/>
    <w:rsid w:val="00DC6A12"/>
    <w:rPr>
      <w:color w:val="0000FF"/>
      <w:u w:val="single"/>
    </w:rPr>
  </w:style>
  <w:style w:type="character" w:customStyle="1" w:styleId="itemimage">
    <w:name w:val="itemimage"/>
    <w:basedOn w:val="a0"/>
    <w:rsid w:val="00DC6A12"/>
  </w:style>
  <w:style w:type="paragraph" w:styleId="Web">
    <w:name w:val="Normal (Web)"/>
    <w:basedOn w:val="a"/>
    <w:uiPriority w:val="99"/>
    <w:semiHidden/>
    <w:unhideWhenUsed/>
    <w:rsid w:val="00DC6A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C6A12"/>
    <w:rPr>
      <w:b/>
      <w:bCs/>
    </w:rPr>
  </w:style>
  <w:style w:type="paragraph" w:styleId="a4">
    <w:name w:val="Balloon Text"/>
    <w:basedOn w:val="a"/>
    <w:link w:val="Char"/>
    <w:uiPriority w:val="99"/>
    <w:semiHidden/>
    <w:unhideWhenUsed/>
    <w:rsid w:val="00DC6A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C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297827">
      <w:bodyDiv w:val="1"/>
      <w:marLeft w:val="0"/>
      <w:marRight w:val="0"/>
      <w:marTop w:val="0"/>
      <w:marBottom w:val="0"/>
      <w:divBdr>
        <w:top w:val="none" w:sz="0" w:space="0" w:color="auto"/>
        <w:left w:val="none" w:sz="0" w:space="0" w:color="auto"/>
        <w:bottom w:val="none" w:sz="0" w:space="0" w:color="auto"/>
        <w:right w:val="none" w:sz="0" w:space="0" w:color="auto"/>
      </w:divBdr>
      <w:divsChild>
        <w:div w:id="1323237489">
          <w:marLeft w:val="0"/>
          <w:marRight w:val="0"/>
          <w:marTop w:val="0"/>
          <w:marBottom w:val="0"/>
          <w:divBdr>
            <w:top w:val="none" w:sz="0" w:space="0" w:color="auto"/>
            <w:left w:val="none" w:sz="0" w:space="0" w:color="auto"/>
            <w:bottom w:val="none" w:sz="0" w:space="0" w:color="auto"/>
            <w:right w:val="none" w:sz="0" w:space="0" w:color="auto"/>
          </w:divBdr>
        </w:div>
        <w:div w:id="2011175252">
          <w:marLeft w:val="0"/>
          <w:marRight w:val="0"/>
          <w:marTop w:val="0"/>
          <w:marBottom w:val="0"/>
          <w:divBdr>
            <w:top w:val="none" w:sz="0" w:space="0" w:color="auto"/>
            <w:left w:val="none" w:sz="0" w:space="0" w:color="auto"/>
            <w:bottom w:val="none" w:sz="0" w:space="0" w:color="auto"/>
            <w:right w:val="none" w:sz="0" w:space="0" w:color="auto"/>
          </w:divBdr>
        </w:div>
        <w:div w:id="531310632">
          <w:marLeft w:val="0"/>
          <w:marRight w:val="0"/>
          <w:marTop w:val="0"/>
          <w:marBottom w:val="0"/>
          <w:divBdr>
            <w:top w:val="none" w:sz="0" w:space="0" w:color="auto"/>
            <w:left w:val="none" w:sz="0" w:space="0" w:color="auto"/>
            <w:bottom w:val="none" w:sz="0" w:space="0" w:color="auto"/>
            <w:right w:val="none" w:sz="0" w:space="0" w:color="auto"/>
          </w:divBdr>
          <w:divsChild>
            <w:div w:id="968781430">
              <w:marLeft w:val="0"/>
              <w:marRight w:val="0"/>
              <w:marTop w:val="0"/>
              <w:marBottom w:val="0"/>
              <w:divBdr>
                <w:top w:val="none" w:sz="0" w:space="0" w:color="auto"/>
                <w:left w:val="none" w:sz="0" w:space="0" w:color="auto"/>
                <w:bottom w:val="none" w:sz="0" w:space="0" w:color="auto"/>
                <w:right w:val="none" w:sz="0" w:space="0" w:color="auto"/>
              </w:divBdr>
            </w:div>
            <w:div w:id="990839123">
              <w:marLeft w:val="0"/>
              <w:marRight w:val="0"/>
              <w:marTop w:val="0"/>
              <w:marBottom w:val="0"/>
              <w:divBdr>
                <w:top w:val="none" w:sz="0" w:space="0" w:color="auto"/>
                <w:left w:val="none" w:sz="0" w:space="0" w:color="auto"/>
                <w:bottom w:val="none" w:sz="0" w:space="0" w:color="auto"/>
                <w:right w:val="none" w:sz="0" w:space="0" w:color="auto"/>
              </w:divBdr>
            </w:div>
            <w:div w:id="1419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e.gov.gr/gr/enimerosi/deltia-tupou/item/4840-to-diabitiko-xorio-erxetai-stin-patra-apo-tin-perifereia-dytikis-elladas-se-synergasia-me-to-dimo-to-panepistimio-kai-topikous-foreis.html" TargetMode="External"/><Relationship Id="rId3" Type="http://schemas.openxmlformats.org/officeDocument/2006/relationships/settings" Target="settings.xml"/><Relationship Id="rId7" Type="http://schemas.openxmlformats.org/officeDocument/2006/relationships/hyperlink" Target="http://www.pde.gov.gr/gr/enimerosi/deltia-tupou/item/4840-to-diabitiko-xorio-erxetai-stin-patra-apo-tin-perifereia-dytikis-elladas-se-synergasia-me-to-dimo-to-panepistimio-kai-topikous-foreis.html?tmpl=component&amp;prin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pde.gov.gr/gr/enimerosi/deltia-tupou/item/4840-to-diabitiko-xorio-erxetai-stin-patra-apo-tin-perifereia-dytikis-elladas-se-synergasia-me-to-dimo-to-panepistimio-kai-topikous-forei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de.gov.gr/gr/media/k2/items/cache/ef35c27b36b1ebd017b821eeba2f8f26_XL.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2225</Characters>
  <Application>Microsoft Office Word</Application>
  <DocSecurity>0</DocSecurity>
  <Lines>18</Lines>
  <Paragraphs>5</Paragraphs>
  <ScaleCrop>false</ScaleCrop>
  <Company>ΝΠΔΔ</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2015-02-27T12:14:00Z</dcterms:created>
  <dcterms:modified xsi:type="dcterms:W3CDTF">2015-02-27T12:15:00Z</dcterms:modified>
</cp:coreProperties>
</file>